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252728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2728">
        <w:rPr>
          <w:rFonts w:ascii="Times New Roman" w:hAnsi="Times New Roman" w:cs="Times New Roman"/>
          <w:b/>
          <w:bCs/>
        </w:rPr>
        <w:t>Поставка и монтаж светодиодного экрана для актового зала университета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252728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2728">
              <w:rPr>
                <w:rFonts w:ascii="Times New Roman" w:hAnsi="Times New Roman" w:cs="Times New Roman"/>
                <w:sz w:val="20"/>
                <w:szCs w:val="20"/>
              </w:rPr>
              <w:t>Поставка и монтаж светодиодного экрана для актового зала университета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252728"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  <w:r w:rsidR="00AC36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252728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252728" w:rsidP="00252728">
      <w:pPr>
        <w:tabs>
          <w:tab w:val="left" w:pos="4560"/>
        </w:tabs>
      </w:pPr>
      <w:r>
        <w:t xml:space="preserve">Специалист контрактной службы </w:t>
      </w:r>
      <w:proofErr w:type="spellStart"/>
      <w:r>
        <w:t>Печко</w:t>
      </w:r>
      <w:proofErr w:type="spellEnd"/>
      <w:r>
        <w:t xml:space="preserve"> Е.И.</w:t>
      </w:r>
      <w:r>
        <w:tab/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282"/>
        <w:gridCol w:w="1317"/>
        <w:gridCol w:w="1413"/>
        <w:gridCol w:w="1230"/>
        <w:gridCol w:w="1230"/>
        <w:gridCol w:w="1230"/>
        <w:gridCol w:w="1201"/>
        <w:gridCol w:w="1187"/>
        <w:gridCol w:w="1517"/>
        <w:gridCol w:w="1158"/>
        <w:gridCol w:w="1559"/>
      </w:tblGrid>
      <w:tr w:rsidR="00252728" w:rsidRPr="00252728" w:rsidTr="00252728">
        <w:trPr>
          <w:trHeight w:val="540"/>
        </w:trPr>
        <w:tc>
          <w:tcPr>
            <w:tcW w:w="2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252728" w:rsidRPr="00252728" w:rsidTr="00252728">
        <w:trPr>
          <w:trHeight w:val="564"/>
        </w:trPr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28" w:rsidRPr="00252728" w:rsidRDefault="00252728" w:rsidP="00252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2728" w:rsidRPr="00252728" w:rsidTr="00252728">
        <w:trPr>
          <w:trHeight w:val="288"/>
        </w:trPr>
        <w:tc>
          <w:tcPr>
            <w:tcW w:w="2282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52728" w:rsidRPr="00252728" w:rsidTr="00252728">
        <w:trPr>
          <w:trHeight w:val="564"/>
        </w:trPr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светодиодный экран, </w:t>
            </w:r>
            <w:proofErr w:type="spellStart"/>
            <w:proofErr w:type="gramStart"/>
            <w:r w:rsidRPr="0025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4950000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4980000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4920000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728" w:rsidRPr="00252728" w:rsidRDefault="00252728" w:rsidP="00252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728">
              <w:rPr>
                <w:rFonts w:ascii="Times New Roman" w:eastAsia="Times New Roman" w:hAnsi="Times New Roman" w:cs="Times New Roman"/>
                <w:lang w:eastAsia="ru-RU"/>
              </w:rPr>
              <w:t>0,61%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728" w:rsidRPr="00252728" w:rsidRDefault="00252728" w:rsidP="00252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27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4 950 000,00</w:t>
            </w:r>
          </w:p>
        </w:tc>
      </w:tr>
    </w:tbl>
    <w:p w:rsidR="00252728" w:rsidRDefault="00252728" w:rsidP="00252728">
      <w:pPr>
        <w:tabs>
          <w:tab w:val="left" w:pos="4560"/>
        </w:tabs>
      </w:pPr>
    </w:p>
    <w:sectPr w:rsidR="00252728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52728"/>
    <w:rsid w:val="002F1CBE"/>
    <w:rsid w:val="002F2CAF"/>
    <w:rsid w:val="0062180A"/>
    <w:rsid w:val="008712B2"/>
    <w:rsid w:val="00AC36D8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2022-07-11T06:57:00Z</dcterms:modified>
</cp:coreProperties>
</file>