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E5" w:rsidRDefault="00C82C84" w:rsidP="00C82C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ОБЪЕКТА ЗАКУПКИ</w:t>
      </w:r>
    </w:p>
    <w:p w:rsidR="00C82C84" w:rsidRPr="00C82C84" w:rsidRDefault="00C82C84" w:rsidP="00C82C8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82C84">
        <w:rPr>
          <w:rFonts w:ascii="Calibri" w:eastAsia="Times New Roman" w:hAnsi="Calibri" w:cs="Times New Roman"/>
          <w:sz w:val="24"/>
          <w:szCs w:val="24"/>
        </w:rPr>
        <w:tab/>
      </w:r>
      <w:r w:rsidRPr="00C82C84">
        <w:rPr>
          <w:rFonts w:ascii="Calibri" w:eastAsia="Times New Roman" w:hAnsi="Calibri" w:cs="Times New Roman"/>
          <w:sz w:val="24"/>
          <w:szCs w:val="24"/>
        </w:rPr>
        <w:tab/>
      </w:r>
      <w:r w:rsidRPr="00C82C84">
        <w:rPr>
          <w:rFonts w:ascii="Calibri" w:eastAsia="Times New Roman" w:hAnsi="Calibri" w:cs="Times New Roman"/>
          <w:sz w:val="24"/>
          <w:szCs w:val="24"/>
        </w:rPr>
        <w:tab/>
      </w:r>
      <w:r w:rsidRPr="00C82C84">
        <w:rPr>
          <w:rFonts w:ascii="Calibri" w:eastAsia="Times New Roman" w:hAnsi="Calibri" w:cs="Times New Roman"/>
          <w:sz w:val="24"/>
          <w:szCs w:val="24"/>
        </w:rPr>
        <w:tab/>
      </w:r>
      <w:r w:rsidRPr="00C82C84">
        <w:rPr>
          <w:rFonts w:ascii="Calibri" w:eastAsia="Times New Roman" w:hAnsi="Calibri" w:cs="Times New Roman"/>
          <w:sz w:val="24"/>
          <w:szCs w:val="24"/>
        </w:rPr>
        <w:tab/>
      </w:r>
      <w:r w:rsidRPr="00C82C84">
        <w:rPr>
          <w:rFonts w:ascii="Calibri" w:eastAsia="Times New Roman" w:hAnsi="Calibri" w:cs="Times New Roman"/>
          <w:sz w:val="24"/>
          <w:szCs w:val="24"/>
        </w:rPr>
        <w:tab/>
      </w:r>
      <w:r w:rsidRPr="00C82C84">
        <w:rPr>
          <w:rFonts w:ascii="Calibri" w:eastAsia="Times New Roman" w:hAnsi="Calibri" w:cs="Times New Roman"/>
          <w:sz w:val="24"/>
          <w:szCs w:val="24"/>
        </w:rPr>
        <w:tab/>
      </w:r>
      <w:r w:rsidRPr="00C82C84">
        <w:rPr>
          <w:rFonts w:ascii="Calibri" w:eastAsia="Times New Roman" w:hAnsi="Calibri" w:cs="Times New Roman"/>
          <w:sz w:val="24"/>
          <w:szCs w:val="24"/>
        </w:rPr>
        <w:tab/>
      </w:r>
      <w:r w:rsidRPr="00C82C84">
        <w:rPr>
          <w:rFonts w:ascii="Calibri" w:eastAsia="Times New Roman" w:hAnsi="Calibri" w:cs="Times New Roman"/>
          <w:sz w:val="24"/>
          <w:szCs w:val="24"/>
        </w:rPr>
        <w:tab/>
      </w:r>
      <w:r w:rsidRPr="00C82C84">
        <w:rPr>
          <w:rFonts w:ascii="Calibri" w:eastAsia="Times New Roman" w:hAnsi="Calibri" w:cs="Times New Roman"/>
          <w:sz w:val="24"/>
          <w:szCs w:val="24"/>
        </w:rPr>
        <w:tab/>
      </w:r>
      <w:r w:rsidRPr="00C82C84">
        <w:rPr>
          <w:rFonts w:ascii="Calibri" w:eastAsia="Times New Roman" w:hAnsi="Calibri" w:cs="Times New Roman"/>
          <w:sz w:val="24"/>
          <w:szCs w:val="24"/>
        </w:rPr>
        <w:tab/>
      </w:r>
      <w:r w:rsidRPr="00C82C84">
        <w:rPr>
          <w:rFonts w:ascii="Calibri" w:eastAsia="Times New Roman" w:hAnsi="Calibri" w:cs="Times New Roman"/>
          <w:sz w:val="24"/>
          <w:szCs w:val="24"/>
        </w:rPr>
        <w:tab/>
      </w:r>
      <w:r w:rsidRPr="00C82C84">
        <w:rPr>
          <w:rFonts w:ascii="Calibri" w:eastAsia="Times New Roman" w:hAnsi="Calibri" w:cs="Times New Roman"/>
          <w:sz w:val="24"/>
          <w:szCs w:val="24"/>
        </w:rPr>
        <w:tab/>
      </w:r>
      <w:r w:rsidRPr="00C82C84">
        <w:rPr>
          <w:rFonts w:ascii="Calibri" w:eastAsia="Times New Roman" w:hAnsi="Calibri" w:cs="Times New Roman"/>
          <w:sz w:val="24"/>
          <w:szCs w:val="24"/>
        </w:rPr>
        <w:tab/>
      </w:r>
    </w:p>
    <w:p w:rsidR="00C82C84" w:rsidRPr="00C82C84" w:rsidRDefault="00C82C84" w:rsidP="00C82C8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380"/>
        <w:gridCol w:w="1417"/>
        <w:gridCol w:w="709"/>
        <w:gridCol w:w="3118"/>
        <w:gridCol w:w="1315"/>
        <w:gridCol w:w="1985"/>
        <w:gridCol w:w="2693"/>
        <w:gridCol w:w="1119"/>
        <w:gridCol w:w="837"/>
      </w:tblGrid>
      <w:tr w:rsidR="00C82C84" w:rsidRPr="00C82C84" w:rsidTr="00030690">
        <w:trPr>
          <w:trHeight w:val="466"/>
        </w:trPr>
        <w:tc>
          <w:tcPr>
            <w:tcW w:w="561" w:type="dxa"/>
            <w:vMerge w:val="restart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82C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C82C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80" w:type="dxa"/>
            <w:vMerge w:val="restart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Код ОКПД/КТРУ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9820" w:type="dxa"/>
            <w:gridSpan w:val="5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18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1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198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Значения показателей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Обоснование включения показателя в описание объекта закупки</w:t>
            </w:r>
          </w:p>
        </w:tc>
        <w:tc>
          <w:tcPr>
            <w:tcW w:w="1119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9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7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vMerge w:val="restart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80" w:type="dxa"/>
            <w:vMerge w:val="restart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26.20.17.110-00000034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709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Формат изображения</w:t>
            </w:r>
          </w:p>
        </w:tc>
        <w:tc>
          <w:tcPr>
            <w:tcW w:w="131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16:9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Интерфейс подключения</w:t>
            </w:r>
          </w:p>
        </w:tc>
        <w:tc>
          <w:tcPr>
            <w:tcW w:w="131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HDMI, VGA 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Наличие встроенное акустической системы</w:t>
            </w:r>
          </w:p>
        </w:tc>
        <w:tc>
          <w:tcPr>
            <w:tcW w:w="131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Динамическая контрастность</w:t>
            </w:r>
          </w:p>
        </w:tc>
        <w:tc>
          <w:tcPr>
            <w:tcW w:w="131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sz w:val="20"/>
                <w:szCs w:val="20"/>
              </w:rPr>
              <w:t>≥ 100000000</w:t>
            </w:r>
            <w:r w:rsidRPr="00C82C84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:1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Наличие возможности крепления на стену</w:t>
            </w:r>
          </w:p>
        </w:tc>
        <w:tc>
          <w:tcPr>
            <w:tcW w:w="131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Размер диагонали</w:t>
            </w:r>
          </w:p>
        </w:tc>
        <w:tc>
          <w:tcPr>
            <w:tcW w:w="131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Дюйм (25,4 мм)</w:t>
            </w:r>
          </w:p>
        </w:tc>
        <w:tc>
          <w:tcPr>
            <w:tcW w:w="198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≥ 23.5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Разрешение экрана</w:t>
            </w:r>
          </w:p>
        </w:tc>
        <w:tc>
          <w:tcPr>
            <w:tcW w:w="131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1920 x 1080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Тип матрицы</w:t>
            </w:r>
          </w:p>
        </w:tc>
        <w:tc>
          <w:tcPr>
            <w:tcW w:w="131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Максимальная частота обновления (смена кадров)</w:t>
            </w:r>
          </w:p>
        </w:tc>
        <w:tc>
          <w:tcPr>
            <w:tcW w:w="131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Герц</w:t>
            </w:r>
          </w:p>
        </w:tc>
        <w:tc>
          <w:tcPr>
            <w:tcW w:w="198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≥ 75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Яркость, кд/м</w:t>
            </w:r>
            <w:proofErr w:type="gramStart"/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1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≥ 250  и  &lt; 300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18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Время отклика, </w:t>
            </w:r>
            <w:proofErr w:type="spellStart"/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 6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Угол обзора по вертикали, градус</w:t>
            </w:r>
          </w:p>
        </w:tc>
        <w:tc>
          <w:tcPr>
            <w:tcW w:w="131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≥ 178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82C84" w:rsidRPr="00C82C84" w:rsidTr="00030690">
        <w:trPr>
          <w:trHeight w:val="598"/>
        </w:trPr>
        <w:tc>
          <w:tcPr>
            <w:tcW w:w="561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Угол обзора по горизонтали, градус</w:t>
            </w:r>
          </w:p>
        </w:tc>
        <w:tc>
          <w:tcPr>
            <w:tcW w:w="131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≥ 178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vMerge w:val="restart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C82C84" w:rsidRPr="00C82C84" w:rsidRDefault="00A26D6F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26.20.16.110-00000002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Клавиатура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82C84"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Интерфейс подключения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82C84">
              <w:rPr>
                <w:rFonts w:eastAsia="Times New Roman" w:cstheme="minorHAnsi"/>
                <w:sz w:val="20"/>
                <w:szCs w:val="20"/>
              </w:rPr>
              <w:t>USB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82C84"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 xml:space="preserve">Отличие цвета русских букв на клавишах </w:t>
            </w:r>
            <w:proofErr w:type="gramStart"/>
            <w:r w:rsidRPr="00C82C84"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от</w:t>
            </w:r>
            <w:proofErr w:type="gramEnd"/>
            <w:r w:rsidRPr="00C82C84"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 xml:space="preserve"> латинских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82C84">
              <w:rPr>
                <w:rFonts w:eastAsia="Times New Roman" w:cstheme="minorHAnsi"/>
                <w:sz w:val="20"/>
                <w:szCs w:val="20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82C84"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Способ нанесения русификации клавиатуры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82C84">
              <w:rPr>
                <w:rFonts w:eastAsia="Times New Roman" w:cstheme="minorHAnsi"/>
                <w:sz w:val="20"/>
                <w:szCs w:val="20"/>
              </w:rPr>
              <w:t>Промышленный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82C84"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Тип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82C84">
              <w:rPr>
                <w:rFonts w:eastAsia="Times New Roman" w:cstheme="minorHAnsi"/>
                <w:sz w:val="20"/>
                <w:szCs w:val="20"/>
              </w:rPr>
              <w:t>Полноразмерная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82C84"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Тип подключения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82C84">
              <w:rPr>
                <w:rFonts w:eastAsia="Times New Roman" w:cstheme="minorHAnsi"/>
                <w:sz w:val="20"/>
                <w:szCs w:val="20"/>
              </w:rPr>
              <w:t>Проводная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vMerge w:val="restart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26.20.16.170-</w:t>
            </w:r>
            <w:r w:rsidR="00A26D6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00000002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 xml:space="preserve">Мышь </w:t>
            </w: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компьютерная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82C84"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Интерфейс подключения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82C84">
              <w:rPr>
                <w:rFonts w:eastAsia="Times New Roman" w:cstheme="minorHAnsi"/>
                <w:sz w:val="20"/>
                <w:szCs w:val="20"/>
              </w:rPr>
              <w:t>USB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82C84"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Разрешение сенсора, точек/дюйм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82C84"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≥ 800</w:t>
            </w:r>
          </w:p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82C84" w:rsidRPr="00C82C84" w:rsidTr="00030690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82C84"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Тип подключения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82C84"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Проводной</w:t>
            </w:r>
          </w:p>
        </w:tc>
        <w:tc>
          <w:tcPr>
            <w:tcW w:w="2693" w:type="dxa"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2C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82C84" w:rsidRPr="00C82C84" w:rsidRDefault="00C82C84" w:rsidP="00C82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C82C84" w:rsidRPr="00C82C84" w:rsidRDefault="00C82C84" w:rsidP="00C82C8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82C84" w:rsidRPr="00C82C84" w:rsidRDefault="00C82C84" w:rsidP="00C82C8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82C84" w:rsidRPr="00C82C84" w:rsidSect="00C82C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1A"/>
    <w:rsid w:val="0072231A"/>
    <w:rsid w:val="00784DE5"/>
    <w:rsid w:val="00A26D6F"/>
    <w:rsid w:val="00C8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2022-07-13T03:47:00Z</dcterms:created>
  <dcterms:modified xsi:type="dcterms:W3CDTF">2022-07-19T01:33:00Z</dcterms:modified>
</cp:coreProperties>
</file>