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360941" w:rsidP="009F7D8A">
      <w:pPr>
        <w:pStyle w:val="1"/>
        <w:tabs>
          <w:tab w:val="clear" w:pos="432"/>
        </w:tabs>
        <w:spacing w:before="0" w:after="0"/>
        <w:ind w:left="0" w:firstLine="0"/>
        <w:rPr>
          <w:sz w:val="20"/>
          <w:szCs w:val="20"/>
        </w:rPr>
      </w:pPr>
      <w:r>
        <w:rPr>
          <w:sz w:val="20"/>
          <w:szCs w:val="20"/>
        </w:rPr>
        <w:t>ДОГОВОР № 18-310/Д-22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B7458B">
        <w:rPr>
          <w:rFonts w:ascii="Times New Roman" w:hAnsi="Times New Roman"/>
          <w:b/>
          <w:sz w:val="20"/>
          <w:szCs w:val="20"/>
        </w:rPr>
        <w:t>22154021131555402010010055002</w:t>
      </w:r>
      <w:r w:rsidR="00E159E1" w:rsidRPr="00E159E1">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B7458B">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7458B">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360941">
        <w:rPr>
          <w:rFonts w:ascii="Times New Roman" w:hAnsi="Times New Roman"/>
          <w:b/>
          <w:sz w:val="20"/>
          <w:szCs w:val="20"/>
        </w:rPr>
        <w:t>Общество с ограниченной ответственностью «</w:t>
      </w:r>
      <w:proofErr w:type="spellStart"/>
      <w:r w:rsidR="00360941">
        <w:rPr>
          <w:rFonts w:ascii="Times New Roman" w:hAnsi="Times New Roman"/>
          <w:b/>
          <w:sz w:val="20"/>
          <w:szCs w:val="20"/>
        </w:rPr>
        <w:t>Ресерч</w:t>
      </w:r>
      <w:proofErr w:type="spellEnd"/>
      <w:r w:rsidR="00360941">
        <w:rPr>
          <w:rFonts w:ascii="Times New Roman" w:hAnsi="Times New Roman"/>
          <w:b/>
          <w:sz w:val="20"/>
          <w:szCs w:val="20"/>
        </w:rPr>
        <w:t xml:space="preserve"> </w:t>
      </w:r>
      <w:proofErr w:type="spellStart"/>
      <w:proofErr w:type="gramStart"/>
      <w:r w:rsidR="00360941">
        <w:rPr>
          <w:rFonts w:ascii="Times New Roman" w:hAnsi="Times New Roman"/>
          <w:b/>
          <w:sz w:val="20"/>
          <w:szCs w:val="20"/>
        </w:rPr>
        <w:t>Лаб</w:t>
      </w:r>
      <w:proofErr w:type="spellEnd"/>
      <w:proofErr w:type="gramEnd"/>
      <w:r w:rsidR="00360941">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360941">
        <w:rPr>
          <w:rFonts w:ascii="Times New Roman" w:hAnsi="Times New Roman"/>
          <w:sz w:val="20"/>
          <w:szCs w:val="20"/>
        </w:rPr>
        <w:t xml:space="preserve"> лице  генерального директора Лебедевой Ирины Евгеньевны</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7458B">
        <w:rPr>
          <w:rFonts w:ascii="Times New Roman" w:hAnsi="Times New Roman"/>
          <w:sz w:val="20"/>
          <w:szCs w:val="20"/>
        </w:rPr>
        <w:t>36</w:t>
      </w:r>
      <w:r w:rsidR="002F2293">
        <w:rPr>
          <w:rFonts w:ascii="Times New Roman" w:hAnsi="Times New Roman"/>
          <w:sz w:val="20"/>
          <w:szCs w:val="20"/>
        </w:rPr>
        <w:t>/</w:t>
      </w:r>
      <w:r w:rsidR="007F3762">
        <w:rPr>
          <w:rFonts w:ascii="Times New Roman" w:hAnsi="Times New Roman"/>
          <w:sz w:val="20"/>
          <w:szCs w:val="20"/>
        </w:rPr>
        <w:t xml:space="preserve"> </w:t>
      </w:r>
      <w:r w:rsidR="00360941">
        <w:rPr>
          <w:rFonts w:ascii="Times New Roman" w:hAnsi="Times New Roman"/>
          <w:sz w:val="20"/>
          <w:szCs w:val="20"/>
        </w:rPr>
        <w:t>0351100001722000042</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360941">
        <w:rPr>
          <w:rFonts w:ascii="Times New Roman" w:hAnsi="Times New Roman"/>
          <w:sz w:val="20"/>
          <w:szCs w:val="20"/>
        </w:rPr>
        <w:t xml:space="preserve"> подведения итогов определения поставщика (подрядчика, исполнителя)  от 02.08.2022г.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B7458B">
        <w:rPr>
          <w:rFonts w:ascii="Times New Roman" w:hAnsi="Times New Roman"/>
          <w:sz w:val="20"/>
          <w:szCs w:val="20"/>
        </w:rPr>
        <w:t>компьютерное оборудование – системные блоки</w:t>
      </w:r>
      <w:r w:rsidR="00E159E1">
        <w:rPr>
          <w:rFonts w:ascii="Times New Roman" w:hAnsi="Times New Roman"/>
          <w:sz w:val="20"/>
          <w:szCs w:val="20"/>
        </w:rPr>
        <w:t xml:space="preserve"> </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360941">
        <w:rPr>
          <w:rFonts w:ascii="Times New Roman" w:hAnsi="Times New Roman"/>
          <w:sz w:val="20"/>
          <w:szCs w:val="20"/>
        </w:rPr>
        <w:t xml:space="preserve"> 3 044 759,00 рублей (три миллиона сорок четыре тысячи семьсот пятьдесят девять руб. 00коп.) с учетом  НДС 20% </w:t>
      </w:r>
      <w:r w:rsidR="0088543B">
        <w:rPr>
          <w:rFonts w:ascii="Times New Roman" w:hAnsi="Times New Roman"/>
          <w:sz w:val="20"/>
          <w:szCs w:val="20"/>
        </w:rPr>
        <w:t xml:space="preserve">  507 459,83 рубля (пятьсот семь тысяч четыреста пятьдесят девять руб. 83 коп.)</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w:t>
      </w:r>
      <w:r w:rsidR="00C435CB" w:rsidRPr="00C435CB">
        <w:rPr>
          <w:rFonts w:ascii="Times New Roman" w:hAnsi="Times New Roman"/>
          <w:sz w:val="20"/>
          <w:szCs w:val="20"/>
        </w:rPr>
        <w:lastRenderedPageBreak/>
        <w:t>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E159E1">
        <w:rPr>
          <w:rFonts w:ascii="Times New Roman" w:hAnsi="Times New Roman"/>
          <w:sz w:val="20"/>
          <w:szCs w:val="20"/>
        </w:rPr>
        <w:t>38</w:t>
      </w:r>
      <w:r w:rsidR="000F45A2">
        <w:rPr>
          <w:rFonts w:ascii="Times New Roman" w:hAnsi="Times New Roman"/>
          <w:sz w:val="20"/>
          <w:szCs w:val="20"/>
        </w:rPr>
        <w:t xml:space="preserve"> </w:t>
      </w:r>
      <w:r w:rsidR="00E159E1">
        <w:rPr>
          <w:rFonts w:ascii="Times New Roman" w:hAnsi="Times New Roman"/>
          <w:sz w:val="20"/>
          <w:szCs w:val="20"/>
        </w:rPr>
        <w:t>(тридцати восьми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w:t>
      </w:r>
      <w:r w:rsidRPr="00974732">
        <w:rPr>
          <w:rFonts w:ascii="Times New Roman" w:hAnsi="Times New Roman"/>
          <w:sz w:val="20"/>
          <w:szCs w:val="20"/>
        </w:rPr>
        <w:lastRenderedPageBreak/>
        <w:t>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88543B">
        <w:rPr>
          <w:rFonts w:ascii="Times New Roman" w:hAnsi="Times New Roman"/>
          <w:sz w:val="20"/>
          <w:szCs w:val="20"/>
        </w:rPr>
        <w:t>е контактного телефона 8 (495) 151-64-87</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w:t>
      </w:r>
      <w:r w:rsidR="00B7458B">
        <w:rPr>
          <w:rFonts w:ascii="Times New Roman" w:hAnsi="Times New Roman"/>
          <w:sz w:val="20"/>
          <w:szCs w:val="20"/>
        </w:rPr>
        <w:t>ивается  в размере:</w:t>
      </w:r>
    </w:p>
    <w:p w:rsidR="00B7458B" w:rsidRPr="00B7458B"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- 1000 рублей, если цена договора не превышает 3 млн. рублей;</w:t>
      </w:r>
    </w:p>
    <w:p w:rsidR="00B7458B" w:rsidRPr="0078471F"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xml:space="preserve">-  5000 рублей, если цена договора превышает 3 млн. рублей.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w:t>
      </w:r>
      <w:r w:rsidR="00B7458B">
        <w:rPr>
          <w:rFonts w:ascii="Times New Roman" w:hAnsi="Times New Roman"/>
          <w:sz w:val="20"/>
          <w:szCs w:val="20"/>
        </w:rPr>
        <w:t>оговором,  в  размере:</w:t>
      </w:r>
    </w:p>
    <w:p w:rsidR="00B7458B" w:rsidRPr="00B7458B"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- 1000 рублей, если цена договора не превышает 3 млн. рублей;</w:t>
      </w:r>
    </w:p>
    <w:p w:rsidR="00B7458B" w:rsidRPr="0078471F"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xml:space="preserve">-  5000 рублей, если цена договора превышает 3 млн. рублей.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lastRenderedPageBreak/>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055D32">
              <w:rPr>
                <w:rFonts w:ascii="Times New Roman" w:hAnsi="Times New Roman" w:cs="Times New Roman"/>
                <w:sz w:val="20"/>
                <w:szCs w:val="20"/>
              </w:rPr>
              <w:t xml:space="preserve"> А.А. Новоселов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2005AC" w:rsidRDefault="002005AC" w:rsidP="00062204">
            <w:pPr>
              <w:pStyle w:val="20"/>
              <w:spacing w:after="0" w:line="240" w:lineRule="auto"/>
              <w:ind w:left="522"/>
              <w:jc w:val="both"/>
              <w:rPr>
                <w:rFonts w:ascii="Times New Roman" w:hAnsi="Times New Roman" w:cs="Times New Roman"/>
                <w:b/>
                <w:sz w:val="20"/>
                <w:szCs w:val="20"/>
              </w:rPr>
            </w:pPr>
            <w:r w:rsidRPr="002005AC">
              <w:rPr>
                <w:rFonts w:ascii="Times New Roman" w:hAnsi="Times New Roman" w:cs="Times New Roman"/>
                <w:b/>
                <w:sz w:val="20"/>
                <w:szCs w:val="20"/>
              </w:rPr>
              <w:t>Общество с ограниченной ответственностью «</w:t>
            </w:r>
            <w:proofErr w:type="spellStart"/>
            <w:r w:rsidRPr="002005AC">
              <w:rPr>
                <w:rFonts w:ascii="Times New Roman" w:hAnsi="Times New Roman" w:cs="Times New Roman"/>
                <w:b/>
                <w:sz w:val="20"/>
                <w:szCs w:val="20"/>
              </w:rPr>
              <w:t>Ресерч</w:t>
            </w:r>
            <w:proofErr w:type="spellEnd"/>
            <w:r w:rsidRPr="002005AC">
              <w:rPr>
                <w:rFonts w:ascii="Times New Roman" w:hAnsi="Times New Roman" w:cs="Times New Roman"/>
                <w:b/>
                <w:sz w:val="20"/>
                <w:szCs w:val="20"/>
              </w:rPr>
              <w:t xml:space="preserve"> </w:t>
            </w:r>
            <w:proofErr w:type="spellStart"/>
            <w:proofErr w:type="gramStart"/>
            <w:r w:rsidRPr="002005AC">
              <w:rPr>
                <w:rFonts w:ascii="Times New Roman" w:hAnsi="Times New Roman" w:cs="Times New Roman"/>
                <w:b/>
                <w:sz w:val="20"/>
                <w:szCs w:val="20"/>
              </w:rPr>
              <w:t>Лаб</w:t>
            </w:r>
            <w:proofErr w:type="spellEnd"/>
            <w:proofErr w:type="gramEnd"/>
            <w:r w:rsidRPr="002005AC">
              <w:rPr>
                <w:rFonts w:ascii="Times New Roman" w:hAnsi="Times New Roman" w:cs="Times New Roman"/>
                <w:b/>
                <w:sz w:val="20"/>
                <w:szCs w:val="20"/>
              </w:rPr>
              <w:t>»</w:t>
            </w:r>
          </w:p>
          <w:p w:rsidR="002005AC" w:rsidRDefault="002005A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115191 г. Москва, пер. </w:t>
            </w:r>
            <w:proofErr w:type="spellStart"/>
            <w:r>
              <w:rPr>
                <w:rFonts w:ascii="Times New Roman" w:hAnsi="Times New Roman" w:cs="Times New Roman"/>
                <w:sz w:val="20"/>
                <w:szCs w:val="20"/>
              </w:rPr>
              <w:t>Духовской</w:t>
            </w:r>
            <w:proofErr w:type="spellEnd"/>
            <w:r>
              <w:rPr>
                <w:rFonts w:ascii="Times New Roman" w:hAnsi="Times New Roman" w:cs="Times New Roman"/>
                <w:sz w:val="20"/>
                <w:szCs w:val="20"/>
              </w:rPr>
              <w:t xml:space="preserve"> д. 17, стр.15</w:t>
            </w:r>
          </w:p>
          <w:p w:rsidR="002005AC" w:rsidRDefault="002005AC" w:rsidP="00062204">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./ком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ф. 2/11/104</w:t>
            </w:r>
          </w:p>
          <w:p w:rsidR="002005AC" w:rsidRDefault="002005A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8 (495) 15-16-487 </w:t>
            </w:r>
            <w:r>
              <w:rPr>
                <w:rFonts w:ascii="Times New Roman" w:hAnsi="Times New Roman" w:cs="Times New Roman"/>
                <w:sz w:val="20"/>
                <w:szCs w:val="20"/>
                <w:lang w:val="en-US"/>
              </w:rPr>
              <w:t>Email</w:t>
            </w:r>
            <w:r w:rsidRPr="002005AC">
              <w:rPr>
                <w:rFonts w:ascii="Times New Roman" w:hAnsi="Times New Roman" w:cs="Times New Roman"/>
                <w:sz w:val="20"/>
                <w:szCs w:val="20"/>
              </w:rPr>
              <w:t>:</w:t>
            </w:r>
            <w:proofErr w:type="spellStart"/>
            <w:r>
              <w:rPr>
                <w:rFonts w:ascii="Times New Roman" w:hAnsi="Times New Roman" w:cs="Times New Roman"/>
                <w:sz w:val="20"/>
                <w:szCs w:val="20"/>
                <w:lang w:val="en-US"/>
              </w:rPr>
              <w:t>researchlab</w:t>
            </w:r>
            <w:proofErr w:type="spellEnd"/>
            <w:r w:rsidRPr="002005AC">
              <w:rPr>
                <w:rFonts w:ascii="Times New Roman" w:hAnsi="Times New Roman" w:cs="Times New Roman"/>
                <w:sz w:val="20"/>
                <w:szCs w:val="20"/>
              </w:rPr>
              <w:t>@</w:t>
            </w:r>
            <w:r>
              <w:rPr>
                <w:rFonts w:ascii="Times New Roman" w:hAnsi="Times New Roman" w:cs="Times New Roman"/>
                <w:sz w:val="20"/>
                <w:szCs w:val="20"/>
                <w:lang w:val="en-US"/>
              </w:rPr>
              <w:t>mail</w:t>
            </w:r>
            <w:r w:rsidRPr="002005AC">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p w:rsidR="002005AC" w:rsidRDefault="002005A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7726664251   КПП 772601001</w:t>
            </w:r>
          </w:p>
          <w:p w:rsidR="002005AC" w:rsidRDefault="002005A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1107746885124  ОКПО 68902984</w:t>
            </w:r>
          </w:p>
          <w:p w:rsidR="002005AC" w:rsidRDefault="002005A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постановки на учет в налоговом органе</w:t>
            </w:r>
          </w:p>
          <w:p w:rsidR="002005AC" w:rsidRDefault="007277E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29.10.2010г.</w:t>
            </w:r>
          </w:p>
          <w:p w:rsidR="007277ED" w:rsidRDefault="007277ED"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40702810838000151254</w:t>
            </w:r>
          </w:p>
          <w:p w:rsidR="007277ED" w:rsidRDefault="007277E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ПАО СБЕРБАНК</w:t>
            </w:r>
          </w:p>
          <w:p w:rsidR="007277ED" w:rsidRDefault="007277ED" w:rsidP="0006220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rsidR="007277ED" w:rsidRDefault="007277E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044525225</w:t>
            </w:r>
          </w:p>
          <w:p w:rsidR="007277ED" w:rsidRDefault="007277ED" w:rsidP="00062204">
            <w:pPr>
              <w:pStyle w:val="20"/>
              <w:spacing w:after="0" w:line="240" w:lineRule="auto"/>
              <w:ind w:left="522"/>
              <w:jc w:val="both"/>
              <w:rPr>
                <w:rFonts w:ascii="Times New Roman" w:hAnsi="Times New Roman" w:cs="Times New Roman"/>
                <w:sz w:val="20"/>
                <w:szCs w:val="20"/>
              </w:rPr>
            </w:pPr>
          </w:p>
          <w:p w:rsidR="007277ED" w:rsidRDefault="007277ED" w:rsidP="00062204">
            <w:pPr>
              <w:pStyle w:val="20"/>
              <w:spacing w:after="0" w:line="240" w:lineRule="auto"/>
              <w:ind w:left="522"/>
              <w:jc w:val="both"/>
              <w:rPr>
                <w:rFonts w:ascii="Times New Roman" w:hAnsi="Times New Roman" w:cs="Times New Roman"/>
                <w:sz w:val="20"/>
                <w:szCs w:val="20"/>
              </w:rPr>
            </w:pPr>
          </w:p>
          <w:p w:rsidR="007277ED" w:rsidRDefault="007277ED" w:rsidP="00062204">
            <w:pPr>
              <w:pStyle w:val="20"/>
              <w:spacing w:after="0" w:line="240" w:lineRule="auto"/>
              <w:ind w:left="522"/>
              <w:jc w:val="both"/>
              <w:rPr>
                <w:rFonts w:ascii="Times New Roman" w:hAnsi="Times New Roman" w:cs="Times New Roman"/>
                <w:sz w:val="20"/>
                <w:szCs w:val="20"/>
              </w:rPr>
            </w:pPr>
          </w:p>
          <w:p w:rsidR="007277ED" w:rsidRDefault="007277ED" w:rsidP="00062204">
            <w:pPr>
              <w:pStyle w:val="20"/>
              <w:spacing w:after="0" w:line="240" w:lineRule="auto"/>
              <w:ind w:left="522"/>
              <w:jc w:val="both"/>
              <w:rPr>
                <w:rFonts w:ascii="Times New Roman" w:hAnsi="Times New Roman" w:cs="Times New Roman"/>
                <w:sz w:val="20"/>
                <w:szCs w:val="20"/>
              </w:rPr>
            </w:pPr>
          </w:p>
          <w:p w:rsidR="007277ED" w:rsidRDefault="007277ED" w:rsidP="00062204">
            <w:pPr>
              <w:pStyle w:val="20"/>
              <w:spacing w:after="0" w:line="240" w:lineRule="auto"/>
              <w:ind w:left="522"/>
              <w:jc w:val="both"/>
              <w:rPr>
                <w:rFonts w:ascii="Times New Roman" w:hAnsi="Times New Roman" w:cs="Times New Roman"/>
                <w:sz w:val="20"/>
                <w:szCs w:val="20"/>
              </w:rPr>
            </w:pPr>
          </w:p>
          <w:p w:rsidR="007277ED" w:rsidRDefault="007277ED" w:rsidP="00062204">
            <w:pPr>
              <w:pStyle w:val="20"/>
              <w:spacing w:after="0" w:line="240" w:lineRule="auto"/>
              <w:ind w:left="522"/>
              <w:jc w:val="both"/>
              <w:rPr>
                <w:rFonts w:ascii="Times New Roman" w:hAnsi="Times New Roman" w:cs="Times New Roman"/>
                <w:sz w:val="20"/>
                <w:szCs w:val="20"/>
              </w:rPr>
            </w:pPr>
          </w:p>
          <w:p w:rsidR="007277ED" w:rsidRDefault="007277E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7277ED" w:rsidRDefault="007277ED" w:rsidP="00062204">
            <w:pPr>
              <w:pStyle w:val="20"/>
              <w:spacing w:after="0" w:line="240" w:lineRule="auto"/>
              <w:ind w:left="522"/>
              <w:jc w:val="both"/>
              <w:rPr>
                <w:rFonts w:ascii="Times New Roman" w:hAnsi="Times New Roman" w:cs="Times New Roman"/>
                <w:sz w:val="20"/>
                <w:szCs w:val="20"/>
              </w:rPr>
            </w:pPr>
          </w:p>
          <w:p w:rsidR="007277ED" w:rsidRDefault="007277E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w:t>
            </w:r>
            <w:proofErr w:type="spellStart"/>
            <w:r>
              <w:rPr>
                <w:rFonts w:ascii="Times New Roman" w:hAnsi="Times New Roman" w:cs="Times New Roman"/>
                <w:sz w:val="20"/>
                <w:szCs w:val="20"/>
              </w:rPr>
              <w:t>И.Е.Лебедева</w:t>
            </w:r>
            <w:proofErr w:type="spellEnd"/>
          </w:p>
          <w:p w:rsidR="002005AC" w:rsidRPr="002005AC" w:rsidRDefault="007277ED" w:rsidP="007277E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FD6A92"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w:t>
      </w:r>
    </w:p>
    <w:p w:rsidR="00FD6A92" w:rsidRDefault="00FD6A92" w:rsidP="00FD6A92">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FD6A92" w:rsidRPr="00FD6A92" w:rsidRDefault="00FD6A92" w:rsidP="00FD6A92">
      <w:pPr>
        <w:tabs>
          <w:tab w:val="left" w:pos="1380"/>
          <w:tab w:val="left" w:pos="2367"/>
          <w:tab w:val="center" w:pos="5032"/>
        </w:tabs>
        <w:suppressAutoHyphens w:val="0"/>
        <w:spacing w:after="0" w:line="240" w:lineRule="auto"/>
        <w:ind w:firstLine="426"/>
        <w:jc w:val="center"/>
        <w:rPr>
          <w:rFonts w:ascii="Times New Roman" w:hAnsi="Times New Roman"/>
          <w:b/>
          <w:kern w:val="0"/>
          <w:sz w:val="24"/>
          <w:szCs w:val="24"/>
          <w:lang w:eastAsia="ru-RU"/>
        </w:rPr>
      </w:pPr>
    </w:p>
    <w:p w:rsidR="00FD6A92" w:rsidRPr="00FD6A92" w:rsidRDefault="00FD6A92" w:rsidP="00FD6A92">
      <w:pPr>
        <w:suppressAutoHyphens w:val="0"/>
        <w:spacing w:after="0" w:line="240" w:lineRule="auto"/>
        <w:rPr>
          <w:rFonts w:ascii="Times New Roman" w:hAnsi="Times New Roman"/>
          <w:kern w:val="0"/>
          <w:sz w:val="24"/>
          <w:szCs w:val="24"/>
          <w:lang w:eastAsia="ru-RU"/>
        </w:rPr>
      </w:pPr>
      <w:r w:rsidRPr="00FD6A92">
        <w:rPr>
          <w:rFonts w:ascii="Times New Roman" w:hAnsi="Times New Roman"/>
          <w:kern w:val="0"/>
          <w:sz w:val="24"/>
          <w:szCs w:val="24"/>
          <w:lang w:eastAsia="ru-RU"/>
        </w:rPr>
        <w:tab/>
      </w:r>
      <w:r w:rsidRPr="00FD6A92">
        <w:rPr>
          <w:rFonts w:ascii="Times New Roman" w:hAnsi="Times New Roman"/>
          <w:kern w:val="0"/>
          <w:sz w:val="24"/>
          <w:szCs w:val="24"/>
          <w:lang w:eastAsia="ru-RU"/>
        </w:rPr>
        <w:tab/>
      </w:r>
      <w:r w:rsidRPr="00FD6A92">
        <w:rPr>
          <w:rFonts w:ascii="Times New Roman" w:hAnsi="Times New Roman"/>
          <w:kern w:val="0"/>
          <w:sz w:val="24"/>
          <w:szCs w:val="24"/>
          <w:lang w:eastAsia="ru-RU"/>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17"/>
        <w:gridCol w:w="612"/>
        <w:gridCol w:w="2372"/>
        <w:gridCol w:w="1276"/>
        <w:gridCol w:w="1417"/>
        <w:gridCol w:w="709"/>
        <w:gridCol w:w="992"/>
        <w:gridCol w:w="1134"/>
      </w:tblGrid>
      <w:tr w:rsidR="00B0705E" w:rsidRPr="00FD6A92" w:rsidTr="00B0705E">
        <w:trPr>
          <w:trHeight w:val="382"/>
          <w:tblHeader/>
        </w:trPr>
        <w:tc>
          <w:tcPr>
            <w:tcW w:w="561" w:type="dxa"/>
            <w:vMerge w:val="restart"/>
            <w:shd w:val="pct15" w:color="auto" w:fill="auto"/>
          </w:tcPr>
          <w:p w:rsidR="00B0705E" w:rsidRPr="00FD6A92" w:rsidRDefault="00B0705E" w:rsidP="00FD6A92">
            <w:pPr>
              <w:suppressAutoHyphens w:val="0"/>
              <w:spacing w:after="0" w:line="240" w:lineRule="auto"/>
              <w:jc w:val="center"/>
              <w:rPr>
                <w:rFonts w:ascii="Times New Roman" w:hAnsi="Times New Roman"/>
                <w:b/>
                <w:bCs/>
                <w:color w:val="000000"/>
                <w:kern w:val="0"/>
                <w:sz w:val="24"/>
                <w:szCs w:val="24"/>
                <w:lang w:eastAsia="ru-RU"/>
              </w:rPr>
            </w:pPr>
            <w:r w:rsidRPr="00FD6A92">
              <w:rPr>
                <w:rFonts w:ascii="Times New Roman" w:hAnsi="Times New Roman"/>
                <w:b/>
                <w:bCs/>
                <w:color w:val="000000"/>
                <w:kern w:val="0"/>
                <w:lang w:eastAsia="ru-RU"/>
              </w:rPr>
              <w:t xml:space="preserve">№ </w:t>
            </w:r>
            <w:proofErr w:type="gramStart"/>
            <w:r w:rsidRPr="00FD6A92">
              <w:rPr>
                <w:rFonts w:ascii="Times New Roman" w:hAnsi="Times New Roman"/>
                <w:b/>
                <w:bCs/>
                <w:color w:val="000000"/>
                <w:kern w:val="0"/>
                <w:lang w:eastAsia="ru-RU"/>
              </w:rPr>
              <w:t>п</w:t>
            </w:r>
            <w:proofErr w:type="gramEnd"/>
            <w:r w:rsidRPr="00FD6A92">
              <w:rPr>
                <w:rFonts w:ascii="Times New Roman" w:hAnsi="Times New Roman"/>
                <w:b/>
                <w:bCs/>
                <w:color w:val="000000"/>
                <w:kern w:val="0"/>
                <w:lang w:eastAsia="ru-RU"/>
              </w:rPr>
              <w:t>/п</w:t>
            </w:r>
          </w:p>
        </w:tc>
        <w:tc>
          <w:tcPr>
            <w:tcW w:w="1417" w:type="dxa"/>
            <w:vMerge w:val="restart"/>
            <w:shd w:val="pct15" w:color="auto" w:fill="auto"/>
          </w:tcPr>
          <w:p w:rsidR="00B0705E" w:rsidRPr="00FD6A92" w:rsidRDefault="00B0705E" w:rsidP="00FD6A92">
            <w:pPr>
              <w:suppressAutoHyphens w:val="0"/>
              <w:spacing w:after="0" w:line="240" w:lineRule="auto"/>
              <w:jc w:val="center"/>
              <w:rPr>
                <w:rFonts w:ascii="Times New Roman" w:hAnsi="Times New Roman"/>
                <w:b/>
                <w:bCs/>
                <w:color w:val="000000"/>
                <w:kern w:val="0"/>
                <w:sz w:val="24"/>
                <w:szCs w:val="24"/>
                <w:lang w:eastAsia="ru-RU"/>
              </w:rPr>
            </w:pPr>
            <w:r w:rsidRPr="00FD6A92">
              <w:rPr>
                <w:rFonts w:ascii="Times New Roman" w:hAnsi="Times New Roman"/>
                <w:b/>
                <w:bCs/>
                <w:color w:val="000000"/>
                <w:kern w:val="0"/>
                <w:lang w:eastAsia="ru-RU"/>
              </w:rPr>
              <w:t>Наименование товара</w:t>
            </w:r>
          </w:p>
        </w:tc>
        <w:tc>
          <w:tcPr>
            <w:tcW w:w="5677" w:type="dxa"/>
            <w:gridSpan w:val="4"/>
            <w:tcBorders>
              <w:bottom w:val="single" w:sz="4" w:space="0" w:color="auto"/>
            </w:tcBorders>
            <w:shd w:val="pct15" w:color="auto" w:fill="auto"/>
          </w:tcPr>
          <w:p w:rsidR="00B0705E" w:rsidRPr="00FD6A92" w:rsidRDefault="00B0705E" w:rsidP="00FD6A92">
            <w:pPr>
              <w:suppressAutoHyphens w:val="0"/>
              <w:spacing w:after="0" w:line="240" w:lineRule="auto"/>
              <w:jc w:val="center"/>
              <w:rPr>
                <w:rFonts w:ascii="Times New Roman" w:hAnsi="Times New Roman"/>
                <w:b/>
                <w:bCs/>
                <w:color w:val="000000"/>
                <w:kern w:val="0"/>
                <w:sz w:val="24"/>
                <w:szCs w:val="24"/>
                <w:lang w:eastAsia="ru-RU"/>
              </w:rPr>
            </w:pPr>
            <w:r w:rsidRPr="00FD6A92">
              <w:rPr>
                <w:rFonts w:ascii="Times New Roman" w:hAnsi="Times New Roman"/>
                <w:b/>
                <w:bCs/>
                <w:color w:val="000000"/>
                <w:kern w:val="0"/>
                <w:lang w:eastAsia="ru-RU"/>
              </w:rPr>
              <w:t>Основные характеристики</w:t>
            </w:r>
          </w:p>
        </w:tc>
        <w:tc>
          <w:tcPr>
            <w:tcW w:w="709" w:type="dxa"/>
            <w:vMerge w:val="restart"/>
            <w:shd w:val="pct15" w:color="auto" w:fill="auto"/>
          </w:tcPr>
          <w:p w:rsidR="00B0705E" w:rsidRPr="00FD6A92" w:rsidRDefault="00B0705E" w:rsidP="00FD6A92">
            <w:pPr>
              <w:suppressAutoHyphens w:val="0"/>
              <w:spacing w:after="0" w:line="240" w:lineRule="auto"/>
              <w:jc w:val="center"/>
              <w:rPr>
                <w:rFonts w:ascii="Times New Roman" w:hAnsi="Times New Roman"/>
                <w:b/>
                <w:bCs/>
                <w:kern w:val="0"/>
                <w:sz w:val="24"/>
                <w:szCs w:val="24"/>
                <w:lang w:eastAsia="ru-RU"/>
              </w:rPr>
            </w:pPr>
            <w:r w:rsidRPr="00FD6A92">
              <w:rPr>
                <w:rFonts w:ascii="Times New Roman" w:hAnsi="Times New Roman"/>
                <w:b/>
                <w:bCs/>
                <w:kern w:val="0"/>
                <w:lang w:eastAsia="ru-RU"/>
              </w:rPr>
              <w:t>Кол-во</w:t>
            </w:r>
            <w:proofErr w:type="gramStart"/>
            <w:r>
              <w:rPr>
                <w:rFonts w:ascii="Times New Roman" w:hAnsi="Times New Roman"/>
                <w:b/>
                <w:bCs/>
                <w:kern w:val="0"/>
                <w:lang w:eastAsia="ru-RU"/>
              </w:rPr>
              <w:t>.</w:t>
            </w:r>
            <w:proofErr w:type="gramEnd"/>
            <w:r>
              <w:rPr>
                <w:rFonts w:ascii="Times New Roman" w:hAnsi="Times New Roman"/>
                <w:b/>
                <w:bCs/>
                <w:kern w:val="0"/>
                <w:lang w:eastAsia="ru-RU"/>
              </w:rPr>
              <w:t xml:space="preserve"> Шт.</w:t>
            </w:r>
          </w:p>
        </w:tc>
        <w:tc>
          <w:tcPr>
            <w:tcW w:w="992" w:type="dxa"/>
            <w:vMerge w:val="restart"/>
            <w:shd w:val="pct15" w:color="auto" w:fill="auto"/>
          </w:tcPr>
          <w:p w:rsidR="00B0705E" w:rsidRPr="00FD6A92" w:rsidRDefault="00B0705E" w:rsidP="00FD6A92">
            <w:pPr>
              <w:suppressAutoHyphens w:val="0"/>
              <w:spacing w:after="0" w:line="240" w:lineRule="auto"/>
              <w:jc w:val="center"/>
              <w:rPr>
                <w:rFonts w:ascii="Times New Roman" w:hAnsi="Times New Roman"/>
                <w:b/>
                <w:bCs/>
                <w:kern w:val="0"/>
                <w:sz w:val="24"/>
                <w:szCs w:val="24"/>
                <w:lang w:eastAsia="ru-RU"/>
              </w:rPr>
            </w:pPr>
            <w:r>
              <w:rPr>
                <w:rFonts w:ascii="Times New Roman" w:hAnsi="Times New Roman"/>
                <w:b/>
                <w:bCs/>
                <w:kern w:val="0"/>
                <w:sz w:val="24"/>
                <w:szCs w:val="24"/>
                <w:lang w:eastAsia="ru-RU"/>
              </w:rPr>
              <w:t>Цена за ед., руб.</w:t>
            </w:r>
          </w:p>
        </w:tc>
        <w:tc>
          <w:tcPr>
            <w:tcW w:w="1134" w:type="dxa"/>
            <w:vMerge w:val="restart"/>
            <w:shd w:val="pct15" w:color="auto" w:fill="auto"/>
          </w:tcPr>
          <w:p w:rsidR="00B0705E" w:rsidRDefault="00B0705E" w:rsidP="00FD6A92">
            <w:pPr>
              <w:suppressAutoHyphens w:val="0"/>
              <w:spacing w:after="0" w:line="240" w:lineRule="auto"/>
              <w:jc w:val="center"/>
              <w:rPr>
                <w:rFonts w:ascii="Times New Roman" w:hAnsi="Times New Roman"/>
                <w:b/>
                <w:bCs/>
                <w:kern w:val="0"/>
                <w:sz w:val="24"/>
                <w:szCs w:val="24"/>
                <w:lang w:eastAsia="ru-RU"/>
              </w:rPr>
            </w:pPr>
            <w:r>
              <w:rPr>
                <w:rFonts w:ascii="Times New Roman" w:hAnsi="Times New Roman"/>
                <w:b/>
                <w:bCs/>
                <w:kern w:val="0"/>
                <w:sz w:val="24"/>
                <w:szCs w:val="24"/>
                <w:lang w:eastAsia="ru-RU"/>
              </w:rPr>
              <w:t>Стоимость, руб.</w:t>
            </w:r>
          </w:p>
        </w:tc>
      </w:tr>
      <w:tr w:rsidR="00B0705E" w:rsidRPr="00FD6A92" w:rsidTr="00B0705E">
        <w:trPr>
          <w:trHeight w:val="20"/>
          <w:tblHeader/>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pct15" w:color="auto" w:fill="auto"/>
          </w:tcPr>
          <w:p w:rsidR="00B0705E" w:rsidRPr="00FD6A92" w:rsidRDefault="00B0705E" w:rsidP="00FD6A92">
            <w:pPr>
              <w:suppressAutoHyphens w:val="0"/>
              <w:spacing w:after="0" w:line="240" w:lineRule="auto"/>
              <w:jc w:val="center"/>
              <w:rPr>
                <w:rFonts w:ascii="Times New Roman" w:hAnsi="Times New Roman"/>
                <w:b/>
                <w:bCs/>
                <w:color w:val="000000"/>
                <w:kern w:val="0"/>
                <w:sz w:val="24"/>
                <w:szCs w:val="24"/>
                <w:lang w:eastAsia="ru-RU"/>
              </w:rPr>
            </w:pPr>
            <w:r w:rsidRPr="00FD6A92">
              <w:rPr>
                <w:rFonts w:ascii="Times New Roman" w:hAnsi="Times New Roman"/>
                <w:b/>
                <w:bCs/>
                <w:color w:val="000000"/>
                <w:kern w:val="0"/>
                <w:lang w:eastAsia="ru-RU"/>
              </w:rPr>
              <w:t xml:space="preserve">№ </w:t>
            </w:r>
            <w:proofErr w:type="gramStart"/>
            <w:r w:rsidRPr="00FD6A92">
              <w:rPr>
                <w:rFonts w:ascii="Times New Roman" w:hAnsi="Times New Roman"/>
                <w:b/>
                <w:bCs/>
                <w:color w:val="000000"/>
                <w:kern w:val="0"/>
                <w:lang w:eastAsia="ru-RU"/>
              </w:rPr>
              <w:t>п</w:t>
            </w:r>
            <w:proofErr w:type="gramEnd"/>
            <w:r w:rsidRPr="00FD6A92">
              <w:rPr>
                <w:rFonts w:ascii="Times New Roman" w:hAnsi="Times New Roman"/>
                <w:b/>
                <w:bCs/>
                <w:color w:val="000000"/>
                <w:kern w:val="0"/>
                <w:lang w:eastAsia="ru-RU"/>
              </w:rPr>
              <w:t>/п</w:t>
            </w:r>
          </w:p>
        </w:tc>
        <w:tc>
          <w:tcPr>
            <w:tcW w:w="2372" w:type="dxa"/>
            <w:shd w:val="pct15" w:color="auto" w:fill="auto"/>
          </w:tcPr>
          <w:p w:rsidR="00B0705E" w:rsidRPr="00FD6A92" w:rsidRDefault="00B0705E" w:rsidP="00FD6A92">
            <w:pPr>
              <w:suppressAutoHyphens w:val="0"/>
              <w:spacing w:after="0" w:line="240" w:lineRule="auto"/>
              <w:jc w:val="center"/>
              <w:rPr>
                <w:rFonts w:ascii="Times New Roman" w:hAnsi="Times New Roman"/>
                <w:b/>
                <w:bCs/>
                <w:color w:val="000000"/>
                <w:kern w:val="0"/>
                <w:sz w:val="24"/>
                <w:szCs w:val="24"/>
                <w:lang w:eastAsia="ru-RU"/>
              </w:rPr>
            </w:pPr>
            <w:r w:rsidRPr="00FD6A92">
              <w:rPr>
                <w:rFonts w:ascii="Times New Roman" w:hAnsi="Times New Roman"/>
                <w:b/>
                <w:bCs/>
                <w:color w:val="000000"/>
                <w:kern w:val="0"/>
                <w:lang w:eastAsia="ru-RU"/>
              </w:rPr>
              <w:t>Наименование показателя</w:t>
            </w:r>
          </w:p>
        </w:tc>
        <w:tc>
          <w:tcPr>
            <w:tcW w:w="1276" w:type="dxa"/>
            <w:shd w:val="pct15" w:color="auto" w:fill="auto"/>
          </w:tcPr>
          <w:p w:rsidR="00B0705E" w:rsidRPr="00FD6A92" w:rsidRDefault="00B0705E" w:rsidP="00FD6A92">
            <w:pPr>
              <w:suppressAutoHyphens w:val="0"/>
              <w:spacing w:after="0" w:line="240" w:lineRule="auto"/>
              <w:ind w:left="-107" w:right="-108"/>
              <w:jc w:val="center"/>
              <w:rPr>
                <w:rFonts w:ascii="Times New Roman" w:hAnsi="Times New Roman"/>
                <w:b/>
                <w:bCs/>
                <w:color w:val="000000"/>
                <w:kern w:val="0"/>
                <w:sz w:val="24"/>
                <w:szCs w:val="24"/>
                <w:lang w:eastAsia="ru-RU"/>
              </w:rPr>
            </w:pPr>
            <w:r w:rsidRPr="00FD6A92">
              <w:rPr>
                <w:rFonts w:ascii="Times New Roman" w:hAnsi="Times New Roman"/>
                <w:b/>
                <w:bCs/>
                <w:color w:val="000000"/>
                <w:kern w:val="0"/>
                <w:lang w:eastAsia="ru-RU"/>
              </w:rPr>
              <w:t>Единица измерения показателя</w:t>
            </w:r>
          </w:p>
        </w:tc>
        <w:tc>
          <w:tcPr>
            <w:tcW w:w="1417" w:type="dxa"/>
            <w:shd w:val="pct15" w:color="auto" w:fill="auto"/>
          </w:tcPr>
          <w:p w:rsidR="00B0705E" w:rsidRPr="00FD6A92" w:rsidRDefault="00B0705E" w:rsidP="00FD6A92">
            <w:pPr>
              <w:suppressAutoHyphens w:val="0"/>
              <w:spacing w:after="0" w:line="240" w:lineRule="auto"/>
              <w:ind w:left="-108" w:right="-106"/>
              <w:jc w:val="center"/>
              <w:rPr>
                <w:rFonts w:ascii="Times New Roman" w:hAnsi="Times New Roman"/>
                <w:b/>
                <w:bCs/>
                <w:color w:val="000000"/>
                <w:kern w:val="0"/>
                <w:sz w:val="24"/>
                <w:szCs w:val="24"/>
                <w:lang w:eastAsia="ru-RU"/>
              </w:rPr>
            </w:pPr>
            <w:r w:rsidRPr="00FD6A92">
              <w:rPr>
                <w:rFonts w:ascii="Times New Roman" w:hAnsi="Times New Roman"/>
                <w:b/>
                <w:bCs/>
                <w:color w:val="000000"/>
                <w:kern w:val="0"/>
                <w:lang w:eastAsia="ru-RU"/>
              </w:rPr>
              <w:t>Значения показателей</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val="restart"/>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r w:rsidRPr="00FD6A92">
              <w:rPr>
                <w:rFonts w:ascii="Times New Roman" w:hAnsi="Times New Roman"/>
                <w:color w:val="000000"/>
                <w:kern w:val="0"/>
                <w:sz w:val="24"/>
                <w:szCs w:val="24"/>
                <w:lang w:eastAsia="ru-RU"/>
              </w:rPr>
              <w:t>1</w:t>
            </w:r>
          </w:p>
        </w:tc>
        <w:tc>
          <w:tcPr>
            <w:tcW w:w="1417" w:type="dxa"/>
            <w:vMerge w:val="restart"/>
            <w:shd w:val="clear" w:color="auto" w:fill="auto"/>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Системный блок</w:t>
            </w: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lang w:eastAsia="ru-RU"/>
              </w:rPr>
              <w:t xml:space="preserve">RDW </w:t>
            </w:r>
            <w:proofErr w:type="spellStart"/>
            <w:r w:rsidRPr="00FD6A92">
              <w:rPr>
                <w:rFonts w:ascii="Times New Roman" w:hAnsi="Times New Roman"/>
                <w:kern w:val="0"/>
                <w:sz w:val="20"/>
                <w:szCs w:val="20"/>
                <w:lang w:eastAsia="ru-RU"/>
              </w:rPr>
              <w:t>Computers</w:t>
            </w:r>
            <w:proofErr w:type="spellEnd"/>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bCs/>
                <w:kern w:val="0"/>
                <w:sz w:val="20"/>
                <w:szCs w:val="20"/>
                <w:lang w:eastAsia="ru-RU"/>
              </w:rPr>
              <w:t xml:space="preserve">модель </w:t>
            </w:r>
            <w:proofErr w:type="spellStart"/>
            <w:r w:rsidRPr="00FD6A92">
              <w:rPr>
                <w:rFonts w:ascii="Times New Roman" w:hAnsi="Times New Roman"/>
                <w:bCs/>
                <w:kern w:val="0"/>
                <w:sz w:val="20"/>
                <w:szCs w:val="20"/>
                <w:lang w:eastAsia="ru-RU"/>
              </w:rPr>
              <w:t>Optimal</w:t>
            </w:r>
            <w:proofErr w:type="spellEnd"/>
            <w:r w:rsidRPr="00FD6A92">
              <w:rPr>
                <w:rFonts w:ascii="Times New Roman" w:hAnsi="Times New Roman"/>
                <w:bCs/>
                <w:kern w:val="0"/>
                <w:sz w:val="20"/>
                <w:szCs w:val="20"/>
                <w:lang w:eastAsia="ru-RU"/>
              </w:rPr>
              <w:t xml:space="preserve"> BC</w:t>
            </w:r>
          </w:p>
          <w:p w:rsidR="00B0705E" w:rsidRPr="00FD6A92" w:rsidRDefault="00B0705E" w:rsidP="00FD6A92">
            <w:pPr>
              <w:suppressAutoHyphens w:val="0"/>
              <w:spacing w:after="0" w:line="240" w:lineRule="auto"/>
              <w:rPr>
                <w:rFonts w:ascii="Times New Roman" w:hAnsi="Times New Roman"/>
                <w:kern w:val="0"/>
                <w:sz w:val="20"/>
                <w:szCs w:val="20"/>
                <w:lang w:eastAsia="ru-RU"/>
              </w:rPr>
            </w:pP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lang w:eastAsia="ru-RU"/>
              </w:rPr>
              <w:t>Реестровый номер РЭП</w:t>
            </w: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lang w:eastAsia="ru-RU"/>
              </w:rPr>
              <w:t>РЭ-3125/21</w:t>
            </w:r>
          </w:p>
          <w:p w:rsidR="00B0705E" w:rsidRPr="00FD6A92" w:rsidRDefault="00B0705E" w:rsidP="00FD6A92">
            <w:pPr>
              <w:suppressAutoHyphens w:val="0"/>
              <w:spacing w:after="0" w:line="240" w:lineRule="auto"/>
              <w:rPr>
                <w:rFonts w:ascii="Times New Roman" w:hAnsi="Times New Roman"/>
                <w:kern w:val="0"/>
                <w:sz w:val="20"/>
                <w:szCs w:val="20"/>
                <w:lang w:eastAsia="ru-RU"/>
              </w:rPr>
            </w:pPr>
          </w:p>
          <w:p w:rsidR="00B0705E" w:rsidRPr="00FD6A92" w:rsidRDefault="00B0705E" w:rsidP="00FD6A92">
            <w:pPr>
              <w:suppressAutoHyphens w:val="0"/>
              <w:spacing w:after="0" w:line="228" w:lineRule="auto"/>
              <w:rPr>
                <w:rFonts w:ascii="Times New Roman" w:hAnsi="Times New Roman"/>
                <w:kern w:val="0"/>
                <w:sz w:val="20"/>
                <w:szCs w:val="20"/>
                <w:lang w:eastAsia="ru-RU"/>
              </w:rPr>
            </w:pPr>
            <w:r w:rsidRPr="00FD6A92">
              <w:rPr>
                <w:rFonts w:ascii="Times New Roman" w:hAnsi="Times New Roman"/>
                <w:kern w:val="0"/>
                <w:sz w:val="20"/>
                <w:szCs w:val="20"/>
                <w:lang w:eastAsia="ru-RU"/>
              </w:rPr>
              <w:t xml:space="preserve">Реестровый номер </w:t>
            </w:r>
            <w:r w:rsidRPr="00FD6A92">
              <w:rPr>
                <w:rFonts w:ascii="Times New Roman" w:hAnsi="Times New Roman"/>
                <w:kern w:val="0"/>
                <w:sz w:val="20"/>
                <w:szCs w:val="20"/>
                <w:lang w:eastAsia="ru-RU"/>
              </w:rPr>
              <w:lastRenderedPageBreak/>
              <w:t xml:space="preserve">промышленной продукции, </w:t>
            </w: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lang w:eastAsia="ru-RU"/>
              </w:rPr>
              <w:t>произведенной на территории Российской Федерации</w:t>
            </w: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lang w:eastAsia="ru-RU"/>
              </w:rPr>
              <w:t>2206\1\2021</w:t>
            </w:r>
          </w:p>
          <w:p w:rsidR="00B0705E" w:rsidRPr="00FD6A92" w:rsidRDefault="00B0705E" w:rsidP="00FD6A92">
            <w:pPr>
              <w:suppressAutoHyphens w:val="0"/>
              <w:spacing w:after="0" w:line="240" w:lineRule="auto"/>
              <w:rPr>
                <w:rFonts w:ascii="Times New Roman" w:hAnsi="Times New Roman"/>
                <w:kern w:val="0"/>
                <w:sz w:val="20"/>
                <w:szCs w:val="20"/>
                <w:lang w:eastAsia="ru-RU"/>
              </w:rPr>
            </w:pP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lang w:eastAsia="ru-RU"/>
              </w:rPr>
              <w:t>Страна происхождения</w:t>
            </w: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lang w:eastAsia="ru-RU"/>
              </w:rPr>
              <w:t>Российская Федерация</w:t>
            </w:r>
          </w:p>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lastRenderedPageBreak/>
              <w:t>1.</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Объем установленного модуля оперативной памяти</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Гигабайт</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8</w:t>
            </w:r>
          </w:p>
        </w:tc>
        <w:tc>
          <w:tcPr>
            <w:tcW w:w="709" w:type="dxa"/>
            <w:vMerge w:val="restart"/>
            <w:shd w:val="clear" w:color="auto" w:fill="auto"/>
          </w:tcPr>
          <w:p w:rsidR="00B0705E" w:rsidRDefault="00B0705E" w:rsidP="00FD6A92">
            <w:pPr>
              <w:suppressAutoHyphens w:val="0"/>
              <w:spacing w:after="0" w:line="240" w:lineRule="auto"/>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54</w:t>
            </w:r>
          </w:p>
          <w:p w:rsidR="00B0705E" w:rsidRDefault="00B0705E" w:rsidP="00FD6A92">
            <w:pPr>
              <w:suppressAutoHyphens w:val="0"/>
              <w:spacing w:after="0" w:line="240" w:lineRule="auto"/>
              <w:rPr>
                <w:rFonts w:ascii="Times New Roman" w:hAnsi="Times New Roman"/>
                <w:color w:val="000000"/>
                <w:kern w:val="0"/>
                <w:sz w:val="24"/>
                <w:szCs w:val="24"/>
                <w:lang w:eastAsia="ru-RU"/>
              </w:rPr>
            </w:pPr>
          </w:p>
          <w:p w:rsidR="00B0705E" w:rsidRDefault="00B0705E" w:rsidP="00FD6A92">
            <w:pPr>
              <w:suppressAutoHyphens w:val="0"/>
              <w:spacing w:after="0" w:line="240" w:lineRule="auto"/>
              <w:rPr>
                <w:rFonts w:ascii="Times New Roman" w:hAnsi="Times New Roman"/>
                <w:color w:val="000000"/>
                <w:kern w:val="0"/>
                <w:sz w:val="24"/>
                <w:szCs w:val="24"/>
                <w:lang w:eastAsia="ru-RU"/>
              </w:rPr>
            </w:pPr>
          </w:p>
          <w:p w:rsidR="00B0705E" w:rsidRDefault="00B0705E" w:rsidP="00FD6A92">
            <w:pPr>
              <w:suppressAutoHyphens w:val="0"/>
              <w:spacing w:after="0" w:line="240" w:lineRule="auto"/>
              <w:rPr>
                <w:rFonts w:ascii="Times New Roman" w:hAnsi="Times New Roman"/>
                <w:color w:val="000000"/>
                <w:kern w:val="0"/>
                <w:sz w:val="24"/>
                <w:szCs w:val="24"/>
                <w:lang w:eastAsia="ru-RU"/>
              </w:rPr>
            </w:pPr>
          </w:p>
          <w:p w:rsidR="00B0705E" w:rsidRPr="00FD6A92" w:rsidRDefault="00B0705E" w:rsidP="00FD6A92">
            <w:pPr>
              <w:suppressAutoHyphens w:val="0"/>
              <w:spacing w:after="0" w:line="240" w:lineRule="auto"/>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1</w:t>
            </w:r>
          </w:p>
        </w:tc>
        <w:tc>
          <w:tcPr>
            <w:tcW w:w="992" w:type="dxa"/>
            <w:vMerge w:val="restart"/>
            <w:shd w:val="clear" w:color="auto" w:fill="auto"/>
          </w:tcPr>
          <w:p w:rsidR="00B0705E" w:rsidRDefault="00B0705E" w:rsidP="00B0705E">
            <w:pPr>
              <w:suppressAutoHyphens w:val="0"/>
              <w:spacing w:after="0" w:line="240" w:lineRule="auto"/>
              <w:rPr>
                <w:rFonts w:ascii="Times New Roman" w:hAnsi="Times New Roman"/>
                <w:color w:val="000000"/>
                <w:kern w:val="0"/>
                <w:sz w:val="20"/>
                <w:szCs w:val="20"/>
                <w:lang w:eastAsia="ru-RU"/>
              </w:rPr>
            </w:pPr>
            <w:r w:rsidRPr="00B0705E">
              <w:rPr>
                <w:rFonts w:ascii="Times New Roman" w:hAnsi="Times New Roman"/>
                <w:color w:val="000000"/>
                <w:kern w:val="0"/>
                <w:sz w:val="20"/>
                <w:szCs w:val="20"/>
                <w:lang w:eastAsia="ru-RU"/>
              </w:rPr>
              <w:t>55359,25</w:t>
            </w:r>
          </w:p>
          <w:p w:rsidR="00B0705E" w:rsidRDefault="00B0705E" w:rsidP="00B0705E">
            <w:pPr>
              <w:suppressAutoHyphens w:val="0"/>
              <w:spacing w:after="0" w:line="240" w:lineRule="auto"/>
              <w:rPr>
                <w:rFonts w:ascii="Times New Roman" w:hAnsi="Times New Roman"/>
                <w:color w:val="000000"/>
                <w:kern w:val="0"/>
                <w:sz w:val="20"/>
                <w:szCs w:val="20"/>
                <w:lang w:eastAsia="ru-RU"/>
              </w:rPr>
            </w:pPr>
          </w:p>
          <w:p w:rsidR="00B0705E" w:rsidRDefault="00B0705E" w:rsidP="00B0705E">
            <w:pPr>
              <w:suppressAutoHyphens w:val="0"/>
              <w:spacing w:after="0" w:line="240" w:lineRule="auto"/>
              <w:rPr>
                <w:rFonts w:ascii="Times New Roman" w:hAnsi="Times New Roman"/>
                <w:color w:val="000000"/>
                <w:kern w:val="0"/>
                <w:sz w:val="20"/>
                <w:szCs w:val="20"/>
                <w:lang w:eastAsia="ru-RU"/>
              </w:rPr>
            </w:pPr>
          </w:p>
          <w:p w:rsidR="00B0705E" w:rsidRDefault="00B0705E" w:rsidP="00B0705E">
            <w:pPr>
              <w:suppressAutoHyphens w:val="0"/>
              <w:spacing w:after="0" w:line="240" w:lineRule="auto"/>
              <w:rPr>
                <w:rFonts w:ascii="Times New Roman" w:hAnsi="Times New Roman"/>
                <w:color w:val="000000"/>
                <w:kern w:val="0"/>
                <w:sz w:val="20"/>
                <w:szCs w:val="20"/>
                <w:lang w:eastAsia="ru-RU"/>
              </w:rPr>
            </w:pPr>
          </w:p>
          <w:p w:rsidR="00B0705E" w:rsidRDefault="00B0705E" w:rsidP="00B0705E">
            <w:pPr>
              <w:suppressAutoHyphens w:val="0"/>
              <w:spacing w:after="0" w:line="240" w:lineRule="auto"/>
              <w:rPr>
                <w:rFonts w:ascii="Times New Roman" w:hAnsi="Times New Roman"/>
                <w:color w:val="000000"/>
                <w:kern w:val="0"/>
                <w:sz w:val="20"/>
                <w:szCs w:val="20"/>
                <w:lang w:eastAsia="ru-RU"/>
              </w:rPr>
            </w:pPr>
          </w:p>
          <w:p w:rsidR="00B0705E" w:rsidRPr="00FD6A92" w:rsidRDefault="00B0705E" w:rsidP="00B0705E">
            <w:pPr>
              <w:suppressAutoHyphens w:val="0"/>
              <w:spacing w:after="0" w:line="240" w:lineRule="auto"/>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55359,50</w:t>
            </w:r>
          </w:p>
        </w:tc>
        <w:tc>
          <w:tcPr>
            <w:tcW w:w="1134" w:type="dxa"/>
            <w:vMerge w:val="restart"/>
          </w:tcPr>
          <w:p w:rsidR="00B0705E" w:rsidRDefault="00B0705E" w:rsidP="00FD6A92">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2989399,5</w:t>
            </w:r>
          </w:p>
          <w:p w:rsidR="00B0705E" w:rsidRDefault="00B0705E" w:rsidP="00FD6A92">
            <w:pPr>
              <w:suppressAutoHyphens w:val="0"/>
              <w:spacing w:after="0" w:line="240" w:lineRule="auto"/>
              <w:jc w:val="center"/>
              <w:rPr>
                <w:rFonts w:ascii="Times New Roman" w:hAnsi="Times New Roman"/>
                <w:color w:val="000000"/>
                <w:kern w:val="0"/>
                <w:sz w:val="20"/>
                <w:szCs w:val="20"/>
                <w:lang w:eastAsia="ru-RU"/>
              </w:rPr>
            </w:pPr>
          </w:p>
          <w:p w:rsidR="00B0705E" w:rsidRDefault="00B0705E" w:rsidP="00FD6A92">
            <w:pPr>
              <w:suppressAutoHyphens w:val="0"/>
              <w:spacing w:after="0" w:line="240" w:lineRule="auto"/>
              <w:jc w:val="center"/>
              <w:rPr>
                <w:rFonts w:ascii="Times New Roman" w:hAnsi="Times New Roman"/>
                <w:color w:val="000000"/>
                <w:kern w:val="0"/>
                <w:sz w:val="20"/>
                <w:szCs w:val="20"/>
                <w:lang w:eastAsia="ru-RU"/>
              </w:rPr>
            </w:pPr>
          </w:p>
          <w:p w:rsidR="00B0705E" w:rsidRDefault="00B0705E" w:rsidP="00FD6A92">
            <w:pPr>
              <w:suppressAutoHyphens w:val="0"/>
              <w:spacing w:after="0" w:line="240" w:lineRule="auto"/>
              <w:jc w:val="center"/>
              <w:rPr>
                <w:rFonts w:ascii="Times New Roman" w:hAnsi="Times New Roman"/>
                <w:color w:val="000000"/>
                <w:kern w:val="0"/>
                <w:sz w:val="20"/>
                <w:szCs w:val="20"/>
                <w:lang w:eastAsia="ru-RU"/>
              </w:rPr>
            </w:pPr>
          </w:p>
          <w:p w:rsidR="00B0705E" w:rsidRDefault="00B0705E" w:rsidP="00FD6A92">
            <w:pPr>
              <w:suppressAutoHyphens w:val="0"/>
              <w:spacing w:after="0" w:line="240" w:lineRule="auto"/>
              <w:jc w:val="center"/>
              <w:rPr>
                <w:rFonts w:ascii="Times New Roman" w:hAnsi="Times New Roman"/>
                <w:color w:val="000000"/>
                <w:kern w:val="0"/>
                <w:sz w:val="20"/>
                <w:szCs w:val="20"/>
                <w:lang w:eastAsia="ru-RU"/>
              </w:rPr>
            </w:pPr>
          </w:p>
          <w:p w:rsidR="00B0705E" w:rsidRPr="00B0705E" w:rsidRDefault="00B0705E" w:rsidP="00FD6A92">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55359,50</w:t>
            </w: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2.</w:t>
            </w:r>
          </w:p>
        </w:tc>
        <w:tc>
          <w:tcPr>
            <w:tcW w:w="2372" w:type="dxa"/>
            <w:shd w:val="clear" w:color="auto" w:fill="auto"/>
            <w:vAlign w:val="center"/>
          </w:tcPr>
          <w:p w:rsidR="00B0705E" w:rsidRPr="00FD6A92" w:rsidRDefault="00B0705E" w:rsidP="00FD6A92">
            <w:pPr>
              <w:suppressAutoHyphens w:val="0"/>
              <w:spacing w:after="0" w:line="240" w:lineRule="auto"/>
              <w:ind w:right="-106"/>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Количество накопителей типа SSD</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3.</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Объем накопителя SSD</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Гигабайт</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240</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4.</w:t>
            </w:r>
          </w:p>
        </w:tc>
        <w:tc>
          <w:tcPr>
            <w:tcW w:w="2372" w:type="dxa"/>
            <w:shd w:val="clear" w:color="auto" w:fill="auto"/>
            <w:vAlign w:val="center"/>
          </w:tcPr>
          <w:p w:rsidR="00B0705E" w:rsidRPr="00FD6A92" w:rsidRDefault="00B0705E" w:rsidP="00FD6A92">
            <w:pPr>
              <w:suppressAutoHyphens w:val="0"/>
              <w:spacing w:after="0" w:line="240" w:lineRule="auto"/>
              <w:ind w:right="-106"/>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Количество накопителей типа HDD</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5.</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Объем накопителя HDD</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Терабайт</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6.</w:t>
            </w:r>
          </w:p>
        </w:tc>
        <w:tc>
          <w:tcPr>
            <w:tcW w:w="2372" w:type="dxa"/>
            <w:shd w:val="clear" w:color="auto" w:fill="auto"/>
            <w:vAlign w:val="center"/>
          </w:tcPr>
          <w:p w:rsidR="00B0705E" w:rsidRPr="00FD6A92" w:rsidRDefault="00B0705E" w:rsidP="00FD6A92">
            <w:pPr>
              <w:suppressAutoHyphens w:val="0"/>
              <w:spacing w:after="0" w:line="240" w:lineRule="auto"/>
              <w:ind w:right="-110"/>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Количество портов HDMI</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val="en-US" w:eastAsia="ru-RU"/>
              </w:rPr>
              <w:t>7</w:t>
            </w:r>
            <w:r w:rsidRPr="00FD6A92">
              <w:rPr>
                <w:rFonts w:ascii="Times New Roman" w:hAnsi="Times New Roman"/>
                <w:color w:val="000000"/>
                <w:kern w:val="0"/>
                <w:sz w:val="20"/>
                <w:szCs w:val="20"/>
                <w:lang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 xml:space="preserve">Количество портов USB 3.2 </w:t>
            </w:r>
            <w:proofErr w:type="spellStart"/>
            <w:r w:rsidRPr="00FD6A92">
              <w:rPr>
                <w:rFonts w:ascii="Times New Roman" w:hAnsi="Times New Roman"/>
                <w:color w:val="000000"/>
                <w:kern w:val="0"/>
                <w:sz w:val="20"/>
                <w:szCs w:val="20"/>
                <w:lang w:eastAsia="ru-RU"/>
              </w:rPr>
              <w:t>Gen</w:t>
            </w:r>
            <w:proofErr w:type="spellEnd"/>
            <w:r w:rsidRPr="00FD6A92">
              <w:rPr>
                <w:rFonts w:ascii="Times New Roman" w:hAnsi="Times New Roman"/>
                <w:color w:val="000000"/>
                <w:kern w:val="0"/>
                <w:sz w:val="20"/>
                <w:szCs w:val="20"/>
                <w:lang w:eastAsia="ru-RU"/>
              </w:rPr>
              <w:t xml:space="preserve"> 1 (USB 3.1 </w:t>
            </w:r>
            <w:proofErr w:type="spellStart"/>
            <w:r w:rsidRPr="00FD6A92">
              <w:rPr>
                <w:rFonts w:ascii="Times New Roman" w:hAnsi="Times New Roman"/>
                <w:color w:val="000000"/>
                <w:kern w:val="0"/>
                <w:sz w:val="20"/>
                <w:szCs w:val="20"/>
                <w:lang w:eastAsia="ru-RU"/>
              </w:rPr>
              <w:t>Gen</w:t>
            </w:r>
            <w:proofErr w:type="spellEnd"/>
            <w:r w:rsidRPr="00FD6A92">
              <w:rPr>
                <w:rFonts w:ascii="Times New Roman" w:hAnsi="Times New Roman"/>
                <w:color w:val="000000"/>
                <w:kern w:val="0"/>
                <w:sz w:val="20"/>
                <w:szCs w:val="20"/>
                <w:lang w:eastAsia="ru-RU"/>
              </w:rPr>
              <w:t xml:space="preserve"> 1, USB 3.0) на передней </w:t>
            </w:r>
            <w:r w:rsidRPr="00FD6A92">
              <w:rPr>
                <w:rFonts w:ascii="Times New Roman" w:hAnsi="Times New Roman"/>
                <w:color w:val="000000"/>
                <w:kern w:val="0"/>
                <w:sz w:val="20"/>
                <w:szCs w:val="20"/>
                <w:lang w:eastAsia="ru-RU"/>
              </w:rPr>
              <w:lastRenderedPageBreak/>
              <w:t>панели</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lastRenderedPageBreak/>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2</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8.</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Количество потоков процессора</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12</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val="restart"/>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9.</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Количество ядер процессора</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6</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10.</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Мощность блока питания</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Ватт</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450</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806"/>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11</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Наличие установленного дискретного графического контроллера</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Да</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12</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shd w:val="clear" w:color="auto" w:fill="FFFFFF"/>
                <w:lang w:eastAsia="ru-RU"/>
              </w:rPr>
              <w:t>Количество портов HDMI дискретного графического контроллера</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13</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shd w:val="clear" w:color="auto" w:fill="FFFFFF"/>
                <w:lang w:eastAsia="ru-RU"/>
              </w:rPr>
              <w:t>Объем видеопамяти</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Гигабайт</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2</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14</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Объем кэш памяти третьего уровня процессора (L3)</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Мегабайт</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16</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15</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Объем оперативной установленной памяти</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Гигабайт</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8</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16</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Суммарное количество встроенных в корпус портов USB 2.0</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4</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17</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 xml:space="preserve">Суммарное количество встроенных в корпус портов USB 3.2 </w:t>
            </w:r>
            <w:proofErr w:type="spellStart"/>
            <w:r w:rsidRPr="00FD6A92">
              <w:rPr>
                <w:rFonts w:ascii="Times New Roman" w:hAnsi="Times New Roman"/>
                <w:color w:val="000000"/>
                <w:kern w:val="0"/>
                <w:sz w:val="20"/>
                <w:szCs w:val="20"/>
                <w:lang w:eastAsia="ru-RU"/>
              </w:rPr>
              <w:t>Gen</w:t>
            </w:r>
            <w:proofErr w:type="spellEnd"/>
            <w:r w:rsidRPr="00FD6A92">
              <w:rPr>
                <w:rFonts w:ascii="Times New Roman" w:hAnsi="Times New Roman"/>
                <w:color w:val="000000"/>
                <w:kern w:val="0"/>
                <w:sz w:val="20"/>
                <w:szCs w:val="20"/>
                <w:lang w:eastAsia="ru-RU"/>
              </w:rPr>
              <w:t xml:space="preserve"> 1</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6</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18</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Тип оперативной памяти</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DDR4</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4"/>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19</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Тип порта видеовыхода</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HDMI</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20</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Частота процессора базовая</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Гигагерц</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3.2</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20"/>
        </w:trPr>
        <w:tc>
          <w:tcPr>
            <w:tcW w:w="561"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21</w:t>
            </w:r>
            <w:r w:rsidRPr="00FD6A92">
              <w:rPr>
                <w:rFonts w:ascii="Times New Roman" w:hAnsi="Times New Roman"/>
                <w:color w:val="000000"/>
                <w:kern w:val="0"/>
                <w:sz w:val="20"/>
                <w:szCs w:val="20"/>
                <w:lang w:val="en-US" w:eastAsia="ru-RU"/>
              </w:rPr>
              <w:t>.</w:t>
            </w:r>
          </w:p>
        </w:tc>
        <w:tc>
          <w:tcPr>
            <w:tcW w:w="2372" w:type="dxa"/>
            <w:shd w:val="clear" w:color="auto" w:fill="auto"/>
            <w:vAlign w:val="center"/>
          </w:tcPr>
          <w:p w:rsidR="00B0705E" w:rsidRPr="00FD6A92" w:rsidRDefault="00B0705E" w:rsidP="00FD6A92">
            <w:pPr>
              <w:suppressAutoHyphens w:val="0"/>
              <w:spacing w:after="0" w:line="240" w:lineRule="auto"/>
              <w:rPr>
                <w:rFonts w:ascii="Times New Roman" w:hAnsi="Times New Roman"/>
                <w:kern w:val="0"/>
                <w:sz w:val="20"/>
                <w:szCs w:val="20"/>
                <w:shd w:val="clear" w:color="auto" w:fill="FFFFFF"/>
                <w:lang w:eastAsia="ru-RU"/>
              </w:rPr>
            </w:pPr>
            <w:r w:rsidRPr="00FD6A92">
              <w:rPr>
                <w:rFonts w:ascii="Times New Roman" w:hAnsi="Times New Roman"/>
                <w:kern w:val="0"/>
                <w:sz w:val="20"/>
                <w:szCs w:val="20"/>
                <w:shd w:val="clear" w:color="auto" w:fill="FFFFFF"/>
                <w:lang w:eastAsia="ru-RU"/>
              </w:rPr>
              <w:t xml:space="preserve">Сетевой интерфейс </w:t>
            </w:r>
          </w:p>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shd w:val="clear" w:color="auto" w:fill="FFFFFF"/>
                <w:lang w:eastAsia="ru-RU"/>
              </w:rPr>
              <w:t>8P8C (RJ-45)</w:t>
            </w:r>
          </w:p>
        </w:tc>
        <w:tc>
          <w:tcPr>
            <w:tcW w:w="1276"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Штука</w:t>
            </w:r>
          </w:p>
        </w:tc>
        <w:tc>
          <w:tcPr>
            <w:tcW w:w="1417" w:type="dxa"/>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w:t>
            </w:r>
          </w:p>
        </w:tc>
        <w:tc>
          <w:tcPr>
            <w:tcW w:w="709"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r w:rsidR="00B0705E" w:rsidRPr="00FD6A92" w:rsidTr="00B0705E">
        <w:trPr>
          <w:trHeight w:val="828"/>
        </w:trPr>
        <w:tc>
          <w:tcPr>
            <w:tcW w:w="561" w:type="dxa"/>
            <w:vMerge/>
            <w:tcBorders>
              <w:bottom w:val="single" w:sz="4" w:space="0" w:color="auto"/>
            </w:tcBorders>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417" w:type="dxa"/>
            <w:vMerge/>
            <w:tcBorders>
              <w:bottom w:val="single" w:sz="4" w:space="0" w:color="auto"/>
            </w:tcBorders>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612" w:type="dxa"/>
            <w:tcBorders>
              <w:bottom w:val="single" w:sz="4" w:space="0" w:color="auto"/>
            </w:tcBorders>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val="en-US" w:eastAsia="ru-RU"/>
              </w:rPr>
            </w:pPr>
            <w:r w:rsidRPr="00FD6A92">
              <w:rPr>
                <w:rFonts w:ascii="Times New Roman" w:hAnsi="Times New Roman"/>
                <w:color w:val="000000"/>
                <w:kern w:val="0"/>
                <w:sz w:val="20"/>
                <w:szCs w:val="20"/>
                <w:lang w:eastAsia="ru-RU"/>
              </w:rPr>
              <w:t>22</w:t>
            </w:r>
            <w:r w:rsidRPr="00FD6A92">
              <w:rPr>
                <w:rFonts w:ascii="Times New Roman" w:hAnsi="Times New Roman"/>
                <w:color w:val="000000"/>
                <w:kern w:val="0"/>
                <w:sz w:val="20"/>
                <w:szCs w:val="20"/>
                <w:lang w:val="en-US" w:eastAsia="ru-RU"/>
              </w:rPr>
              <w:t>.</w:t>
            </w:r>
          </w:p>
        </w:tc>
        <w:tc>
          <w:tcPr>
            <w:tcW w:w="2372" w:type="dxa"/>
            <w:tcBorders>
              <w:bottom w:val="single" w:sz="4" w:space="0" w:color="auto"/>
            </w:tcBorders>
            <w:shd w:val="clear" w:color="auto" w:fill="auto"/>
            <w:vAlign w:val="center"/>
          </w:tcPr>
          <w:p w:rsidR="00B0705E" w:rsidRPr="00FD6A92" w:rsidRDefault="00B0705E" w:rsidP="00FD6A92">
            <w:pPr>
              <w:suppressAutoHyphens w:val="0"/>
              <w:spacing w:after="0" w:line="240" w:lineRule="auto"/>
              <w:rPr>
                <w:rFonts w:ascii="Times New Roman" w:hAnsi="Times New Roman"/>
                <w:kern w:val="0"/>
                <w:sz w:val="20"/>
                <w:szCs w:val="20"/>
                <w:lang w:eastAsia="ru-RU"/>
              </w:rPr>
            </w:pPr>
            <w:r w:rsidRPr="00FD6A92">
              <w:rPr>
                <w:rFonts w:ascii="Times New Roman" w:hAnsi="Times New Roman"/>
                <w:kern w:val="0"/>
                <w:sz w:val="20"/>
                <w:szCs w:val="20"/>
                <w:shd w:val="clear" w:color="auto" w:fill="FFFFFF"/>
                <w:lang w:eastAsia="ru-RU"/>
              </w:rPr>
              <w:t>Скорость передачи данных проводного сетевого контроллера</w:t>
            </w:r>
          </w:p>
        </w:tc>
        <w:tc>
          <w:tcPr>
            <w:tcW w:w="1276" w:type="dxa"/>
            <w:tcBorders>
              <w:bottom w:val="single" w:sz="4" w:space="0" w:color="auto"/>
            </w:tcBorders>
            <w:shd w:val="clear" w:color="auto" w:fill="auto"/>
            <w:vAlign w:val="center"/>
          </w:tcPr>
          <w:p w:rsidR="00B0705E" w:rsidRPr="00FD6A92" w:rsidRDefault="00B0705E" w:rsidP="00FD6A92">
            <w:pPr>
              <w:suppressAutoHyphens w:val="0"/>
              <w:spacing w:after="0" w:line="240" w:lineRule="auto"/>
              <w:jc w:val="center"/>
              <w:rPr>
                <w:rFonts w:ascii="Times New Roman" w:hAnsi="Times New Roman"/>
                <w:color w:val="000000"/>
                <w:kern w:val="0"/>
                <w:sz w:val="20"/>
                <w:szCs w:val="20"/>
                <w:lang w:eastAsia="ru-RU"/>
              </w:rPr>
            </w:pPr>
            <w:r w:rsidRPr="00FD6A92">
              <w:rPr>
                <w:rFonts w:ascii="Times New Roman" w:hAnsi="Times New Roman"/>
                <w:color w:val="000000"/>
                <w:kern w:val="0"/>
                <w:sz w:val="20"/>
                <w:szCs w:val="20"/>
                <w:lang w:eastAsia="ru-RU"/>
              </w:rPr>
              <w:t>Мегабит в секунду</w:t>
            </w:r>
          </w:p>
        </w:tc>
        <w:tc>
          <w:tcPr>
            <w:tcW w:w="1417" w:type="dxa"/>
            <w:tcBorders>
              <w:bottom w:val="single" w:sz="4" w:space="0" w:color="auto"/>
            </w:tcBorders>
            <w:shd w:val="clear" w:color="auto" w:fill="auto"/>
            <w:vAlign w:val="center"/>
          </w:tcPr>
          <w:p w:rsidR="00B0705E" w:rsidRPr="00FD6A92" w:rsidRDefault="00B0705E" w:rsidP="00FD6A92">
            <w:pPr>
              <w:suppressAutoHyphens w:val="0"/>
              <w:spacing w:after="0" w:line="240" w:lineRule="auto"/>
              <w:jc w:val="center"/>
              <w:rPr>
                <w:rFonts w:ascii="Times New Roman" w:hAnsi="Times New Roman"/>
                <w:kern w:val="0"/>
                <w:sz w:val="20"/>
                <w:szCs w:val="20"/>
                <w:lang w:eastAsia="ru-RU"/>
              </w:rPr>
            </w:pPr>
            <w:r w:rsidRPr="00FD6A92">
              <w:rPr>
                <w:rFonts w:ascii="Times New Roman" w:hAnsi="Times New Roman"/>
                <w:kern w:val="0"/>
                <w:sz w:val="20"/>
                <w:szCs w:val="20"/>
                <w:lang w:eastAsia="ru-RU"/>
              </w:rPr>
              <w:t>1000</w:t>
            </w:r>
          </w:p>
        </w:tc>
        <w:tc>
          <w:tcPr>
            <w:tcW w:w="709" w:type="dxa"/>
            <w:vMerge/>
            <w:tcBorders>
              <w:bottom w:val="single" w:sz="4" w:space="0" w:color="auto"/>
            </w:tcBorders>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992" w:type="dxa"/>
            <w:vMerge/>
            <w:tcBorders>
              <w:bottom w:val="single" w:sz="4" w:space="0" w:color="auto"/>
            </w:tcBorders>
            <w:shd w:val="clear" w:color="auto" w:fill="auto"/>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c>
          <w:tcPr>
            <w:tcW w:w="1134" w:type="dxa"/>
            <w:vMerge/>
            <w:tcBorders>
              <w:bottom w:val="single" w:sz="4" w:space="0" w:color="auto"/>
            </w:tcBorders>
          </w:tcPr>
          <w:p w:rsidR="00B0705E" w:rsidRPr="00FD6A92" w:rsidRDefault="00B0705E" w:rsidP="00FD6A92">
            <w:pPr>
              <w:suppressAutoHyphens w:val="0"/>
              <w:spacing w:after="0" w:line="240" w:lineRule="auto"/>
              <w:jc w:val="center"/>
              <w:rPr>
                <w:rFonts w:ascii="Times New Roman" w:hAnsi="Times New Roman"/>
                <w:color w:val="000000"/>
                <w:kern w:val="0"/>
                <w:sz w:val="24"/>
                <w:szCs w:val="24"/>
                <w:lang w:eastAsia="ru-RU"/>
              </w:rPr>
            </w:pPr>
          </w:p>
        </w:tc>
      </w:tr>
    </w:tbl>
    <w:p w:rsidR="00B0705E" w:rsidRDefault="00B0705E" w:rsidP="00B0705E">
      <w:pPr>
        <w:widowControl w:val="0"/>
        <w:spacing w:after="0" w:line="240" w:lineRule="auto"/>
        <w:jc w:val="both"/>
        <w:rPr>
          <w:rFonts w:ascii="Times New Roman" w:eastAsia="DejaVu Sans" w:hAnsi="Times New Roman"/>
          <w:sz w:val="20"/>
          <w:szCs w:val="20"/>
        </w:rPr>
      </w:pPr>
      <w:r>
        <w:rPr>
          <w:rFonts w:ascii="Times New Roman" w:hAnsi="Times New Roman"/>
          <w:kern w:val="0"/>
          <w:sz w:val="24"/>
          <w:szCs w:val="24"/>
          <w:lang w:eastAsia="ru-RU"/>
        </w:rPr>
        <w:t xml:space="preserve">Итого: </w:t>
      </w:r>
      <w:r w:rsidRPr="005E6C39">
        <w:rPr>
          <w:rFonts w:ascii="Times New Roman" w:hAnsi="Times New Roman"/>
          <w:sz w:val="20"/>
          <w:szCs w:val="20"/>
        </w:rPr>
        <w:t>сос</w:t>
      </w:r>
      <w:r>
        <w:rPr>
          <w:rFonts w:ascii="Times New Roman" w:hAnsi="Times New Roman"/>
          <w:sz w:val="20"/>
          <w:szCs w:val="20"/>
        </w:rPr>
        <w:t>тавляет  3 044 759,00 рублей (три миллиона сорок четыре тысячи семьсот пятьдесят девять руб. 00коп.) с учетом  НДС 20%   507 459,83 рубля (пятьсот семь тысяч четыреста пятьдесят девять руб. 83 коп.)</w:t>
      </w:r>
    </w:p>
    <w:p w:rsidR="00FD6A92" w:rsidRDefault="00FD6A92" w:rsidP="00B0705E">
      <w:pPr>
        <w:suppressAutoHyphens w:val="0"/>
        <w:spacing w:after="0" w:line="240" w:lineRule="auto"/>
        <w:ind w:firstLine="708"/>
        <w:rPr>
          <w:rFonts w:ascii="Times New Roman" w:hAnsi="Times New Roman"/>
          <w:kern w:val="0"/>
          <w:sz w:val="24"/>
          <w:szCs w:val="24"/>
          <w:lang w:eastAsia="ru-RU"/>
        </w:rPr>
      </w:pPr>
    </w:p>
    <w:p w:rsidR="00B0705E" w:rsidRDefault="00B0705E" w:rsidP="00B0705E">
      <w:pPr>
        <w:suppressAutoHyphens w:val="0"/>
        <w:spacing w:after="0" w:line="240" w:lineRule="auto"/>
        <w:ind w:firstLine="708"/>
        <w:rPr>
          <w:rFonts w:ascii="Times New Roman" w:hAnsi="Times New Roman"/>
          <w:kern w:val="0"/>
          <w:sz w:val="24"/>
          <w:szCs w:val="24"/>
          <w:lang w:eastAsia="ru-RU"/>
        </w:rPr>
      </w:pPr>
    </w:p>
    <w:p w:rsidR="00B0705E" w:rsidRPr="00B0705E" w:rsidRDefault="00B0705E" w:rsidP="00B0705E">
      <w:pPr>
        <w:suppressAutoHyphens w:val="0"/>
        <w:spacing w:after="0" w:line="240" w:lineRule="auto"/>
        <w:ind w:firstLine="708"/>
        <w:rPr>
          <w:rFonts w:ascii="Times New Roman" w:hAnsi="Times New Roman"/>
          <w:kern w:val="0"/>
          <w:sz w:val="20"/>
          <w:szCs w:val="20"/>
          <w:lang w:eastAsia="ru-RU"/>
        </w:rPr>
      </w:pPr>
      <w:r w:rsidRPr="00B0705E">
        <w:rPr>
          <w:rFonts w:ascii="Times New Roman" w:hAnsi="Times New Roman"/>
          <w:kern w:val="0"/>
          <w:sz w:val="20"/>
          <w:szCs w:val="20"/>
          <w:lang w:eastAsia="ru-RU"/>
        </w:rPr>
        <w:t xml:space="preserve">Заказчик                                                      </w:t>
      </w:r>
      <w:r>
        <w:rPr>
          <w:rFonts w:ascii="Times New Roman" w:hAnsi="Times New Roman"/>
          <w:kern w:val="0"/>
          <w:sz w:val="20"/>
          <w:szCs w:val="20"/>
          <w:lang w:eastAsia="ru-RU"/>
        </w:rPr>
        <w:t xml:space="preserve">                            </w:t>
      </w:r>
      <w:r w:rsidRPr="00B0705E">
        <w:rPr>
          <w:rFonts w:ascii="Times New Roman" w:hAnsi="Times New Roman"/>
          <w:kern w:val="0"/>
          <w:sz w:val="20"/>
          <w:szCs w:val="20"/>
          <w:lang w:eastAsia="ru-RU"/>
        </w:rPr>
        <w:t xml:space="preserve">        Поставщик</w:t>
      </w:r>
    </w:p>
    <w:p w:rsidR="00B0705E" w:rsidRPr="00B0705E" w:rsidRDefault="00B0705E" w:rsidP="00B0705E">
      <w:pPr>
        <w:suppressAutoHyphens w:val="0"/>
        <w:spacing w:after="0" w:line="240" w:lineRule="auto"/>
        <w:ind w:firstLine="708"/>
        <w:rPr>
          <w:rFonts w:ascii="Times New Roman" w:hAnsi="Times New Roman"/>
          <w:kern w:val="0"/>
          <w:sz w:val="20"/>
          <w:szCs w:val="20"/>
          <w:lang w:eastAsia="ru-RU"/>
        </w:rPr>
      </w:pPr>
      <w:r w:rsidRPr="00B0705E">
        <w:rPr>
          <w:rFonts w:ascii="Times New Roman" w:hAnsi="Times New Roman"/>
          <w:kern w:val="0"/>
          <w:sz w:val="20"/>
          <w:szCs w:val="20"/>
          <w:lang w:eastAsia="ru-RU"/>
        </w:rPr>
        <w:t xml:space="preserve">Проректор по учебной работе                       </w:t>
      </w:r>
      <w:r>
        <w:rPr>
          <w:rFonts w:ascii="Times New Roman" w:hAnsi="Times New Roman"/>
          <w:kern w:val="0"/>
          <w:sz w:val="20"/>
          <w:szCs w:val="20"/>
          <w:lang w:eastAsia="ru-RU"/>
        </w:rPr>
        <w:t xml:space="preserve">                          </w:t>
      </w:r>
      <w:r w:rsidRPr="00B0705E">
        <w:rPr>
          <w:rFonts w:ascii="Times New Roman" w:hAnsi="Times New Roman"/>
          <w:kern w:val="0"/>
          <w:sz w:val="20"/>
          <w:szCs w:val="20"/>
          <w:lang w:eastAsia="ru-RU"/>
        </w:rPr>
        <w:t xml:space="preserve">    Генеральный директор</w:t>
      </w:r>
    </w:p>
    <w:p w:rsidR="00B0705E" w:rsidRPr="00B0705E" w:rsidRDefault="00B0705E" w:rsidP="00B0705E">
      <w:pPr>
        <w:suppressAutoHyphens w:val="0"/>
        <w:spacing w:after="0" w:line="240" w:lineRule="auto"/>
        <w:ind w:firstLine="708"/>
        <w:rPr>
          <w:rFonts w:ascii="Times New Roman" w:hAnsi="Times New Roman"/>
          <w:kern w:val="0"/>
          <w:sz w:val="20"/>
          <w:szCs w:val="20"/>
          <w:lang w:eastAsia="ru-RU"/>
        </w:rPr>
      </w:pPr>
    </w:p>
    <w:p w:rsidR="00B0705E" w:rsidRPr="00B0705E" w:rsidRDefault="00B0705E" w:rsidP="00B0705E">
      <w:pPr>
        <w:suppressAutoHyphens w:val="0"/>
        <w:spacing w:after="0" w:line="240" w:lineRule="auto"/>
        <w:ind w:firstLine="708"/>
        <w:rPr>
          <w:rFonts w:ascii="Times New Roman" w:hAnsi="Times New Roman"/>
          <w:kern w:val="0"/>
          <w:sz w:val="20"/>
          <w:szCs w:val="20"/>
          <w:lang w:eastAsia="ru-RU"/>
        </w:rPr>
      </w:pPr>
      <w:r w:rsidRPr="00B0705E">
        <w:rPr>
          <w:rFonts w:ascii="Times New Roman" w:hAnsi="Times New Roman"/>
          <w:kern w:val="0"/>
          <w:sz w:val="20"/>
          <w:szCs w:val="20"/>
          <w:lang w:eastAsia="ru-RU"/>
        </w:rPr>
        <w:t xml:space="preserve">______________А.А. Новоселов                     </w:t>
      </w:r>
      <w:r>
        <w:rPr>
          <w:rFonts w:ascii="Times New Roman" w:hAnsi="Times New Roman"/>
          <w:kern w:val="0"/>
          <w:sz w:val="20"/>
          <w:szCs w:val="20"/>
          <w:lang w:eastAsia="ru-RU"/>
        </w:rPr>
        <w:t xml:space="preserve">                          </w:t>
      </w:r>
      <w:r w:rsidRPr="00B0705E">
        <w:rPr>
          <w:rFonts w:ascii="Times New Roman" w:hAnsi="Times New Roman"/>
          <w:kern w:val="0"/>
          <w:sz w:val="20"/>
          <w:szCs w:val="20"/>
          <w:lang w:eastAsia="ru-RU"/>
        </w:rPr>
        <w:t xml:space="preserve">  ________________</w:t>
      </w:r>
      <w:proofErr w:type="spellStart"/>
      <w:r w:rsidRPr="00B0705E">
        <w:rPr>
          <w:rFonts w:ascii="Times New Roman" w:hAnsi="Times New Roman"/>
          <w:kern w:val="0"/>
          <w:sz w:val="20"/>
          <w:szCs w:val="20"/>
          <w:lang w:eastAsia="ru-RU"/>
        </w:rPr>
        <w:t>И.Е.Лебедева</w:t>
      </w:r>
      <w:proofErr w:type="spellEnd"/>
    </w:p>
    <w:p w:rsidR="00B0705E" w:rsidRPr="00FD6A92" w:rsidRDefault="00B0705E" w:rsidP="00B0705E">
      <w:pPr>
        <w:suppressAutoHyphens w:val="0"/>
        <w:spacing w:after="0" w:line="240" w:lineRule="auto"/>
        <w:ind w:firstLine="708"/>
        <w:rPr>
          <w:rFonts w:ascii="Times New Roman" w:hAnsi="Times New Roman"/>
          <w:kern w:val="0"/>
          <w:sz w:val="20"/>
          <w:szCs w:val="20"/>
          <w:lang w:eastAsia="ru-RU"/>
        </w:rPr>
      </w:pPr>
      <w:r w:rsidRPr="00B0705E">
        <w:rPr>
          <w:rFonts w:ascii="Times New Roman" w:hAnsi="Times New Roman"/>
          <w:kern w:val="0"/>
          <w:sz w:val="20"/>
          <w:szCs w:val="20"/>
          <w:lang w:eastAsia="ru-RU"/>
        </w:rPr>
        <w:t xml:space="preserve">Электронная подпись                                       </w:t>
      </w:r>
      <w:r>
        <w:rPr>
          <w:rFonts w:ascii="Times New Roman" w:hAnsi="Times New Roman"/>
          <w:kern w:val="0"/>
          <w:sz w:val="20"/>
          <w:szCs w:val="20"/>
          <w:lang w:eastAsia="ru-RU"/>
        </w:rPr>
        <w:t xml:space="preserve">                          </w:t>
      </w:r>
      <w:bookmarkStart w:id="2" w:name="_GoBack"/>
      <w:bookmarkEnd w:id="2"/>
      <w:r w:rsidRPr="00B0705E">
        <w:rPr>
          <w:rFonts w:ascii="Times New Roman" w:hAnsi="Times New Roman"/>
          <w:kern w:val="0"/>
          <w:sz w:val="20"/>
          <w:szCs w:val="20"/>
          <w:lang w:eastAsia="ru-RU"/>
        </w:rPr>
        <w:t xml:space="preserve"> электронная подпись</w:t>
      </w:r>
    </w:p>
    <w:p w:rsidR="00FD6A92" w:rsidRPr="00FD6A92" w:rsidRDefault="00FD6A92" w:rsidP="00FD6A92">
      <w:pPr>
        <w:tabs>
          <w:tab w:val="left" w:pos="1380"/>
        </w:tabs>
        <w:suppressAutoHyphens w:val="0"/>
        <w:spacing w:after="0" w:line="240" w:lineRule="auto"/>
        <w:ind w:right="-145" w:firstLine="426"/>
        <w:jc w:val="both"/>
        <w:rPr>
          <w:rFonts w:ascii="Times New Roman" w:hAnsi="Times New Roman"/>
          <w:kern w:val="0"/>
          <w:sz w:val="20"/>
          <w:szCs w:val="20"/>
          <w:lang w:eastAsia="ru-RU"/>
        </w:rPr>
      </w:pPr>
    </w:p>
    <w:p w:rsidR="00FD6A92" w:rsidRPr="00FD6A92" w:rsidRDefault="00FD6A92" w:rsidP="00FD6A92">
      <w:pPr>
        <w:tabs>
          <w:tab w:val="left" w:pos="1380"/>
        </w:tabs>
        <w:suppressAutoHyphens w:val="0"/>
        <w:spacing w:after="0" w:line="240" w:lineRule="auto"/>
        <w:ind w:right="139" w:firstLine="426"/>
        <w:jc w:val="both"/>
        <w:rPr>
          <w:rFonts w:ascii="Times New Roman" w:hAnsi="Times New Roman"/>
          <w:kern w:val="0"/>
          <w:sz w:val="24"/>
          <w:szCs w:val="24"/>
          <w:lang w:eastAsia="ru-RU"/>
        </w:rPr>
      </w:pPr>
    </w:p>
    <w:p w:rsidR="00FD6A92" w:rsidRPr="00FD6A92" w:rsidRDefault="00FD6A92" w:rsidP="00FD6A92">
      <w:pPr>
        <w:suppressAutoHyphens w:val="0"/>
        <w:spacing w:after="0" w:line="240" w:lineRule="auto"/>
        <w:jc w:val="center"/>
        <w:rPr>
          <w:rFonts w:ascii="Times New Roman" w:hAnsi="Times New Roman"/>
          <w:color w:val="FF0000"/>
          <w:kern w:val="0"/>
          <w:sz w:val="24"/>
          <w:szCs w:val="24"/>
          <w:lang w:eastAsia="ru-RU"/>
        </w:rPr>
      </w:pPr>
    </w:p>
    <w:p w:rsidR="00FD6A92" w:rsidRDefault="00FD6A92" w:rsidP="00FD6A92">
      <w:pPr>
        <w:suppressAutoHyphens w:val="0"/>
        <w:spacing w:after="0" w:line="240" w:lineRule="auto"/>
        <w:jc w:val="center"/>
        <w:rPr>
          <w:rFonts w:ascii="Times New Roman" w:hAnsi="Times New Roman"/>
          <w:sz w:val="20"/>
          <w:szCs w:val="20"/>
        </w:rPr>
      </w:pPr>
    </w:p>
    <w:sectPr w:rsidR="00FD6A92"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55D32"/>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02AA"/>
    <w:rsid w:val="001A36F7"/>
    <w:rsid w:val="001B4D54"/>
    <w:rsid w:val="001B6DF8"/>
    <w:rsid w:val="001C1B2B"/>
    <w:rsid w:val="001C2F23"/>
    <w:rsid w:val="001C4A1D"/>
    <w:rsid w:val="001D1316"/>
    <w:rsid w:val="001D38F7"/>
    <w:rsid w:val="001D5E81"/>
    <w:rsid w:val="001D64E2"/>
    <w:rsid w:val="001E2D86"/>
    <w:rsid w:val="001F1E4F"/>
    <w:rsid w:val="002005AC"/>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C5146"/>
    <w:rsid w:val="002E5744"/>
    <w:rsid w:val="002F2293"/>
    <w:rsid w:val="002F4541"/>
    <w:rsid w:val="00314CD1"/>
    <w:rsid w:val="00324C52"/>
    <w:rsid w:val="003265FD"/>
    <w:rsid w:val="00327AC4"/>
    <w:rsid w:val="00335967"/>
    <w:rsid w:val="00341250"/>
    <w:rsid w:val="00351BF5"/>
    <w:rsid w:val="0035559B"/>
    <w:rsid w:val="00355864"/>
    <w:rsid w:val="003603F5"/>
    <w:rsid w:val="00360941"/>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77ED"/>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8543B"/>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0705E"/>
    <w:rsid w:val="00B33FB8"/>
    <w:rsid w:val="00B45680"/>
    <w:rsid w:val="00B47DE7"/>
    <w:rsid w:val="00B6153F"/>
    <w:rsid w:val="00B71DFD"/>
    <w:rsid w:val="00B73810"/>
    <w:rsid w:val="00B7458B"/>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59E1"/>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D6A92"/>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B3ED-4DE2-4285-B3B0-5C406897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4890</Words>
  <Characters>27875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16</cp:revision>
  <cp:lastPrinted>2015-07-06T06:32:00Z</cp:lastPrinted>
  <dcterms:created xsi:type="dcterms:W3CDTF">2022-06-07T07:39:00Z</dcterms:created>
  <dcterms:modified xsi:type="dcterms:W3CDTF">2022-08-03T04:00:00Z</dcterms:modified>
</cp:coreProperties>
</file>