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0E1101" w:rsidP="009F7D8A">
      <w:pPr>
        <w:pStyle w:val="1"/>
        <w:tabs>
          <w:tab w:val="clear" w:pos="432"/>
        </w:tabs>
        <w:spacing w:before="0" w:after="0"/>
        <w:ind w:left="0" w:firstLine="0"/>
        <w:rPr>
          <w:sz w:val="20"/>
          <w:szCs w:val="20"/>
        </w:rPr>
      </w:pPr>
      <w:r>
        <w:rPr>
          <w:sz w:val="20"/>
          <w:szCs w:val="20"/>
        </w:rPr>
        <w:t>ДОГОВОР № 4-344/Д-22</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C634F1">
        <w:rPr>
          <w:rFonts w:ascii="Times New Roman" w:hAnsi="Times New Roman"/>
          <w:b/>
          <w:sz w:val="20"/>
          <w:szCs w:val="20"/>
        </w:rPr>
        <w:t>22154021131555402010010061003</w:t>
      </w:r>
      <w:r w:rsidR="00247569" w:rsidRPr="00247569">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C2EA2">
        <w:rPr>
          <w:rFonts w:ascii="Times New Roman" w:hAnsi="Times New Roman"/>
          <w:b/>
          <w:sz w:val="20"/>
          <w:szCs w:val="20"/>
        </w:rPr>
        <w:t>Индивидуальный предприниматель Корецкая Юлия Сергеевна</w:t>
      </w:r>
      <w:r w:rsidR="00D07DCC" w:rsidRPr="00D07DCC">
        <w:rPr>
          <w:rFonts w:ascii="Times New Roman" w:hAnsi="Times New Roman"/>
          <w:b/>
          <w:sz w:val="20"/>
          <w:szCs w:val="20"/>
        </w:rPr>
        <w:t xml:space="preserve">, </w:t>
      </w:r>
      <w:r w:rsidR="00FC2EA2">
        <w:rPr>
          <w:rFonts w:ascii="Times New Roman" w:hAnsi="Times New Roman"/>
          <w:sz w:val="20"/>
          <w:szCs w:val="20"/>
        </w:rPr>
        <w:t>именуемая</w:t>
      </w:r>
      <w:r w:rsidR="00D07DCC" w:rsidRPr="00D07DCC">
        <w:rPr>
          <w:rFonts w:ascii="Times New Roman" w:hAnsi="Times New Roman"/>
          <w:sz w:val="20"/>
          <w:szCs w:val="20"/>
        </w:rPr>
        <w:t xml:space="preserve"> в дальнейшем Поставщик</w:t>
      </w:r>
      <w:r w:rsidR="008E0AD0">
        <w:rPr>
          <w:rFonts w:ascii="Times New Roman" w:hAnsi="Times New Roman"/>
          <w:sz w:val="20"/>
          <w:szCs w:val="20"/>
        </w:rPr>
        <w:t>, в</w:t>
      </w:r>
      <w:r w:rsidR="00FC2EA2">
        <w:rPr>
          <w:rFonts w:ascii="Times New Roman" w:hAnsi="Times New Roman"/>
          <w:sz w:val="20"/>
          <w:szCs w:val="20"/>
        </w:rPr>
        <w:t xml:space="preserve"> лице Корецкой Юлии Сергеевны</w:t>
      </w:r>
      <w:r w:rsidR="00D07DCC">
        <w:rPr>
          <w:rFonts w:ascii="Times New Roman" w:hAnsi="Times New Roman"/>
          <w:b/>
          <w:sz w:val="20"/>
          <w:szCs w:val="20"/>
        </w:rPr>
        <w:t xml:space="preserve">, </w:t>
      </w:r>
      <w:r w:rsidR="008247CA">
        <w:rPr>
          <w:rFonts w:ascii="Times New Roman" w:hAnsi="Times New Roman"/>
          <w:sz w:val="20"/>
          <w:szCs w:val="20"/>
        </w:rPr>
        <w:t>де</w:t>
      </w:r>
      <w:r w:rsidR="00FC2EA2">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FC2EA2">
        <w:rPr>
          <w:rFonts w:ascii="Times New Roman" w:hAnsi="Times New Roman"/>
          <w:sz w:val="20"/>
          <w:szCs w:val="20"/>
        </w:rPr>
        <w:t>государственной регистрации в ЕГРИП  18.08.2021</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"О контрактной системе в сфере закупок товаров, работ, услуг для обеспечения государс</w:t>
      </w:r>
      <w:r w:rsidR="00FF17A8">
        <w:rPr>
          <w:rFonts w:ascii="Times New Roman" w:hAnsi="Times New Roman"/>
          <w:sz w:val="20"/>
          <w:szCs w:val="20"/>
        </w:rPr>
        <w:t>твенных и муниципальных нужд" (</w:t>
      </w:r>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C634F1">
        <w:rPr>
          <w:rFonts w:ascii="Times New Roman" w:hAnsi="Times New Roman"/>
          <w:sz w:val="20"/>
          <w:szCs w:val="20"/>
        </w:rPr>
        <w:t>40</w:t>
      </w:r>
      <w:r w:rsidR="00FC2EA2">
        <w:rPr>
          <w:rFonts w:ascii="Times New Roman" w:hAnsi="Times New Roman"/>
          <w:sz w:val="20"/>
          <w:szCs w:val="20"/>
        </w:rPr>
        <w:t>/ 0351100001722000046</w:t>
      </w:r>
      <w:r w:rsidR="00F65D99">
        <w:rPr>
          <w:rFonts w:ascii="Times New Roman" w:hAnsi="Times New Roman"/>
          <w:sz w:val="20"/>
          <w:szCs w:val="20"/>
        </w:rPr>
        <w:t xml:space="preserve"> ,</w:t>
      </w:r>
      <w:r w:rsidR="00362D7F">
        <w:rPr>
          <w:rFonts w:ascii="Times New Roman" w:hAnsi="Times New Roman"/>
          <w:sz w:val="20"/>
          <w:szCs w:val="20"/>
        </w:rPr>
        <w:t xml:space="preserve">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FC2EA2">
        <w:rPr>
          <w:rFonts w:ascii="Times New Roman" w:hAnsi="Times New Roman"/>
          <w:sz w:val="20"/>
          <w:szCs w:val="20"/>
        </w:rPr>
        <w:t xml:space="preserve"> подведения итогов определения поставщика (подрядчика, исполнителя) от 08.08.2022г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w:t>
      </w:r>
      <w:proofErr w:type="gramEnd"/>
      <w:r w:rsidRPr="005E6C39">
        <w:rPr>
          <w:rFonts w:ascii="Times New Roman" w:hAnsi="Times New Roman"/>
          <w:sz w:val="20"/>
          <w:szCs w:val="20"/>
        </w:rPr>
        <w:t xml:space="preserve">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1.3.Технические и качественные характеристики,</w:t>
      </w:r>
      <w:r>
        <w:rPr>
          <w:rFonts w:ascii="Times New Roman" w:hAnsi="Times New Roman"/>
          <w:sz w:val="20"/>
          <w:szCs w:val="20"/>
        </w:rPr>
        <w:t xml:space="preserve"> торговый знак (при наличии), страна происхождения, количество,</w:t>
      </w:r>
      <w:r w:rsidRPr="005E6C39">
        <w:rPr>
          <w:rFonts w:ascii="Times New Roman" w:hAnsi="Times New Roman"/>
          <w:sz w:val="20"/>
          <w:szCs w:val="20"/>
        </w:rPr>
        <w:t xml:space="preserve"> цена </w:t>
      </w:r>
      <w:r>
        <w:rPr>
          <w:rFonts w:ascii="Times New Roman" w:hAnsi="Times New Roman"/>
          <w:sz w:val="20"/>
          <w:szCs w:val="20"/>
        </w:rPr>
        <w:t xml:space="preserve">поставляемых строительных материалов </w:t>
      </w:r>
      <w:r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FC2EA2">
        <w:rPr>
          <w:rFonts w:ascii="Times New Roman" w:hAnsi="Times New Roman"/>
          <w:sz w:val="20"/>
          <w:szCs w:val="20"/>
        </w:rPr>
        <w:t xml:space="preserve"> 184 121,34 рублей (сто восемьдесят четыре тысячи сто двадцать один рубль 34 копейки) </w:t>
      </w:r>
      <w:r w:rsidR="006C4DD3">
        <w:rPr>
          <w:rFonts w:ascii="Times New Roman" w:hAnsi="Times New Roman"/>
          <w:sz w:val="20"/>
          <w:szCs w:val="20"/>
        </w:rPr>
        <w:t xml:space="preserve"> без учета НДС</w:t>
      </w:r>
      <w:r w:rsidR="00FC2EA2">
        <w:rPr>
          <w:rFonts w:ascii="Times New Roman" w:hAnsi="Times New Roman"/>
          <w:sz w:val="20"/>
          <w:szCs w:val="20"/>
        </w:rPr>
        <w:t xml:space="preserve"> (упрощенная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lastRenderedPageBreak/>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FF17A8">
        <w:rPr>
          <w:rFonts w:ascii="Times New Roman" w:hAnsi="Times New Roman"/>
          <w:sz w:val="20"/>
          <w:szCs w:val="20"/>
        </w:rPr>
        <w:t>0% цены  договора</w:t>
      </w:r>
      <w:r w:rsidRPr="0078471F">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w:t>
      </w:r>
      <w:r w:rsidR="005C2453">
        <w:rPr>
          <w:rFonts w:ascii="Times New Roman" w:eastAsiaTheme="minorHAnsi" w:hAnsi="Times New Roman"/>
          <w:kern w:val="0"/>
          <w:sz w:val="20"/>
          <w:szCs w:val="20"/>
          <w:lang w:eastAsia="en-US"/>
        </w:rPr>
        <w:t xml:space="preserve">го договора установлен в сумме </w:t>
      </w:r>
      <w:r w:rsidRPr="00A01663">
        <w:rPr>
          <w:rFonts w:ascii="Times New Roman" w:eastAsiaTheme="minorHAnsi" w:hAnsi="Times New Roman"/>
          <w:kern w:val="0"/>
          <w:sz w:val="20"/>
          <w:szCs w:val="20"/>
          <w:lang w:eastAsia="en-US"/>
        </w:rPr>
        <w:t xml:space="preserve"> </w:t>
      </w:r>
      <w:r w:rsidR="005C2453">
        <w:rPr>
          <w:rFonts w:ascii="Times New Roman" w:eastAsiaTheme="minorHAnsi" w:hAnsi="Times New Roman"/>
          <w:kern w:val="0"/>
          <w:sz w:val="20"/>
          <w:szCs w:val="20"/>
          <w:lang w:eastAsia="en-US"/>
        </w:rPr>
        <w:t xml:space="preserve">35 070,76 рублей  (тридцать пять тысяч семьдесят руб. 76 коп.) </w:t>
      </w:r>
      <w:r w:rsidR="005C2453" w:rsidRPr="005C2453">
        <w:rPr>
          <w:rFonts w:ascii="Times New Roman" w:eastAsiaTheme="minorHAnsi" w:hAnsi="Times New Roman"/>
          <w:kern w:val="0"/>
          <w:sz w:val="20"/>
          <w:szCs w:val="20"/>
          <w:lang w:eastAsia="en-US"/>
        </w:rPr>
        <w:t xml:space="preserve">эквивалентной 10 процентам  от  начальной </w:t>
      </w:r>
      <w:r w:rsidR="005C2453">
        <w:rPr>
          <w:rFonts w:ascii="Times New Roman" w:eastAsiaTheme="minorHAnsi" w:hAnsi="Times New Roman"/>
          <w:kern w:val="0"/>
          <w:sz w:val="20"/>
          <w:szCs w:val="20"/>
          <w:lang w:eastAsia="en-US"/>
        </w:rPr>
        <w:t xml:space="preserve"> (максимальной)  цены контракта </w:t>
      </w:r>
      <w:r w:rsidRPr="00A01663">
        <w:rPr>
          <w:rFonts w:ascii="Times New Roman" w:eastAsiaTheme="minorHAnsi" w:hAnsi="Times New Roman"/>
          <w:kern w:val="0"/>
          <w:sz w:val="20"/>
          <w:szCs w:val="20"/>
          <w:lang w:eastAsia="en-US"/>
        </w:rPr>
        <w:t xml:space="preserve"> и предоставляется с учетом антидемпинговых мер, если такая обязанность Поставщика возникла на момент заключения д</w:t>
      </w:r>
      <w:r w:rsidR="00FC2EA2">
        <w:rPr>
          <w:rFonts w:ascii="Times New Roman" w:eastAsiaTheme="minorHAnsi" w:hAnsi="Times New Roman"/>
          <w:kern w:val="0"/>
          <w:sz w:val="20"/>
          <w:szCs w:val="20"/>
          <w:lang w:eastAsia="en-US"/>
        </w:rPr>
        <w:t>оговора</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lastRenderedPageBreak/>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w:t>
      </w:r>
      <w:r w:rsidRPr="002C5146">
        <w:rPr>
          <w:rFonts w:ascii="Times New Roman" w:hAnsi="Times New Roman"/>
          <w:bCs/>
          <w:sz w:val="20"/>
          <w:szCs w:val="20"/>
        </w:rPr>
        <w:lastRenderedPageBreak/>
        <w:t>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FC2EA2" w:rsidRPr="00FF17A8" w:rsidRDefault="00FC2EA2" w:rsidP="00062204">
            <w:pPr>
              <w:pStyle w:val="20"/>
              <w:spacing w:after="0" w:line="240" w:lineRule="auto"/>
              <w:ind w:left="522"/>
              <w:jc w:val="both"/>
              <w:rPr>
                <w:rFonts w:ascii="Times New Roman" w:hAnsi="Times New Roman" w:cs="Times New Roman"/>
                <w:b/>
                <w:sz w:val="20"/>
                <w:szCs w:val="20"/>
              </w:rPr>
            </w:pPr>
            <w:r w:rsidRPr="00FF17A8">
              <w:rPr>
                <w:rFonts w:ascii="Times New Roman" w:hAnsi="Times New Roman" w:cs="Times New Roman"/>
                <w:b/>
                <w:sz w:val="20"/>
                <w:szCs w:val="20"/>
              </w:rPr>
              <w:t>Индивидуальный предприниматель</w:t>
            </w:r>
          </w:p>
          <w:p w:rsidR="008025C5" w:rsidRPr="00FF17A8" w:rsidRDefault="00FC2EA2" w:rsidP="00062204">
            <w:pPr>
              <w:pStyle w:val="20"/>
              <w:spacing w:after="0" w:line="240" w:lineRule="auto"/>
              <w:ind w:left="522"/>
              <w:jc w:val="both"/>
              <w:rPr>
                <w:rFonts w:ascii="Times New Roman" w:hAnsi="Times New Roman" w:cs="Times New Roman"/>
                <w:b/>
                <w:sz w:val="20"/>
                <w:szCs w:val="20"/>
              </w:rPr>
            </w:pPr>
            <w:r w:rsidRPr="00FF17A8">
              <w:rPr>
                <w:rFonts w:ascii="Times New Roman" w:hAnsi="Times New Roman" w:cs="Times New Roman"/>
                <w:b/>
                <w:sz w:val="20"/>
                <w:szCs w:val="20"/>
              </w:rPr>
              <w:t xml:space="preserve"> Корецкая Юлия Сергеевна</w:t>
            </w:r>
          </w:p>
          <w:p w:rsidR="00FC2EA2" w:rsidRDefault="004350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Адрес: 630099 г. Новосибирск, ул.</w:t>
            </w:r>
            <w:r w:rsidR="00FF17A8">
              <w:rPr>
                <w:rFonts w:ascii="Times New Roman" w:hAnsi="Times New Roman" w:cs="Times New Roman"/>
                <w:sz w:val="20"/>
                <w:szCs w:val="20"/>
              </w:rPr>
              <w:t xml:space="preserve"> </w:t>
            </w:r>
            <w:proofErr w:type="gramStart"/>
            <w:r>
              <w:rPr>
                <w:rFonts w:ascii="Times New Roman" w:hAnsi="Times New Roman" w:cs="Times New Roman"/>
                <w:sz w:val="20"/>
                <w:szCs w:val="20"/>
              </w:rPr>
              <w:t>Депутатская</w:t>
            </w:r>
            <w:proofErr w:type="gramEnd"/>
            <w:r>
              <w:rPr>
                <w:rFonts w:ascii="Times New Roman" w:hAnsi="Times New Roman" w:cs="Times New Roman"/>
                <w:sz w:val="20"/>
                <w:szCs w:val="20"/>
              </w:rPr>
              <w:t>, дом 15а кв.28</w:t>
            </w:r>
          </w:p>
          <w:p w:rsid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Почтовый адрес: 630099 г. Новосибирск, ул. Чаплыгина дом 2/1 офис 302</w:t>
            </w:r>
          </w:p>
          <w:p w:rsid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 381-39-67. +7 951 390 90 26</w:t>
            </w:r>
          </w:p>
          <w:p w:rsidR="00435014" w:rsidRP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267752">
                <w:rPr>
                  <w:rStyle w:val="a6"/>
                  <w:rFonts w:ascii="Times New Roman" w:hAnsi="Times New Roman" w:cs="Times New Roman"/>
                  <w:sz w:val="20"/>
                  <w:szCs w:val="20"/>
                  <w:lang w:val="en-US"/>
                </w:rPr>
                <w:t>ip</w:t>
              </w:r>
              <w:r w:rsidRPr="00435014">
                <w:rPr>
                  <w:rStyle w:val="a6"/>
                  <w:rFonts w:ascii="Times New Roman" w:hAnsi="Times New Roman" w:cs="Times New Roman"/>
                  <w:sz w:val="20"/>
                  <w:szCs w:val="20"/>
                </w:rPr>
                <w:t>@</w:t>
              </w:r>
              <w:r w:rsidRPr="00267752">
                <w:rPr>
                  <w:rStyle w:val="a6"/>
                  <w:rFonts w:ascii="Times New Roman" w:hAnsi="Times New Roman" w:cs="Times New Roman"/>
                  <w:sz w:val="20"/>
                  <w:szCs w:val="20"/>
                  <w:lang w:val="en-US"/>
                </w:rPr>
                <w:t>koretskaja</w:t>
              </w:r>
              <w:r w:rsidRPr="00435014">
                <w:rPr>
                  <w:rStyle w:val="a6"/>
                  <w:rFonts w:ascii="Times New Roman" w:hAnsi="Times New Roman" w:cs="Times New Roman"/>
                  <w:sz w:val="20"/>
                  <w:szCs w:val="20"/>
                </w:rPr>
                <w:t>.</w:t>
              </w:r>
              <w:r w:rsidRPr="00267752">
                <w:rPr>
                  <w:rStyle w:val="a6"/>
                  <w:rFonts w:ascii="Times New Roman" w:hAnsi="Times New Roman" w:cs="Times New Roman"/>
                  <w:sz w:val="20"/>
                  <w:szCs w:val="20"/>
                  <w:lang w:val="en-US"/>
                </w:rPr>
                <w:t>ru</w:t>
              </w:r>
            </w:hyperlink>
            <w:r w:rsidRPr="00435014">
              <w:rPr>
                <w:rFonts w:ascii="Times New Roman" w:hAnsi="Times New Roman" w:cs="Times New Roman"/>
                <w:sz w:val="20"/>
                <w:szCs w:val="20"/>
              </w:rPr>
              <w:t xml:space="preserve">   </w:t>
            </w:r>
            <w:hyperlink r:id="rId8" w:history="1">
              <w:r w:rsidRPr="00267752">
                <w:rPr>
                  <w:rStyle w:val="a6"/>
                  <w:rFonts w:ascii="Times New Roman" w:hAnsi="Times New Roman" w:cs="Times New Roman"/>
                  <w:sz w:val="20"/>
                  <w:szCs w:val="20"/>
                  <w:lang w:val="en-US"/>
                </w:rPr>
                <w:t>gkstroy</w:t>
              </w:r>
              <w:r w:rsidRPr="00267752">
                <w:rPr>
                  <w:rStyle w:val="a6"/>
                  <w:rFonts w:ascii="Times New Roman" w:hAnsi="Times New Roman" w:cs="Times New Roman"/>
                  <w:sz w:val="20"/>
                  <w:szCs w:val="20"/>
                </w:rPr>
                <w:t>.</w:t>
              </w:r>
              <w:r w:rsidRPr="00267752">
                <w:rPr>
                  <w:rStyle w:val="a6"/>
                  <w:rFonts w:ascii="Times New Roman" w:hAnsi="Times New Roman" w:cs="Times New Roman"/>
                  <w:sz w:val="20"/>
                  <w:szCs w:val="20"/>
                  <w:lang w:val="en-US"/>
                </w:rPr>
                <w:t>nsk</w:t>
              </w:r>
              <w:r w:rsidRPr="00267752">
                <w:rPr>
                  <w:rStyle w:val="a6"/>
                  <w:rFonts w:ascii="Times New Roman" w:hAnsi="Times New Roman" w:cs="Times New Roman"/>
                  <w:sz w:val="20"/>
                  <w:szCs w:val="20"/>
                </w:rPr>
                <w:t>@</w:t>
              </w:r>
              <w:r w:rsidRPr="00267752">
                <w:rPr>
                  <w:rStyle w:val="a6"/>
                  <w:rFonts w:ascii="Times New Roman" w:hAnsi="Times New Roman" w:cs="Times New Roman"/>
                  <w:sz w:val="20"/>
                  <w:szCs w:val="20"/>
                  <w:lang w:val="en-US"/>
                </w:rPr>
                <w:t>yandex</w:t>
              </w:r>
              <w:r w:rsidRPr="00435014">
                <w:rPr>
                  <w:rStyle w:val="a6"/>
                  <w:rFonts w:ascii="Times New Roman" w:hAnsi="Times New Roman" w:cs="Times New Roman"/>
                  <w:sz w:val="20"/>
                  <w:szCs w:val="20"/>
                </w:rPr>
                <w:t>.</w:t>
              </w:r>
              <w:r w:rsidRPr="00267752">
                <w:rPr>
                  <w:rStyle w:val="a6"/>
                  <w:rFonts w:ascii="Times New Roman" w:hAnsi="Times New Roman" w:cs="Times New Roman"/>
                  <w:sz w:val="20"/>
                  <w:szCs w:val="20"/>
                  <w:lang w:val="en-US"/>
                </w:rPr>
                <w:t>ru</w:t>
              </w:r>
            </w:hyperlink>
            <w:r w:rsidRPr="00435014">
              <w:rPr>
                <w:rFonts w:ascii="Times New Roman" w:hAnsi="Times New Roman" w:cs="Times New Roman"/>
                <w:sz w:val="20"/>
                <w:szCs w:val="20"/>
              </w:rPr>
              <w:t xml:space="preserve"> </w:t>
            </w:r>
          </w:p>
          <w:p w:rsid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540402816214   дата н/учет 30.08.2021</w:t>
            </w:r>
          </w:p>
          <w:p w:rsid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ОГРНИП  321547600118389</w:t>
            </w:r>
          </w:p>
          <w:p w:rsidR="00435014" w:rsidRDefault="00435014"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w:t>
            </w:r>
            <w:r w:rsidR="00763622">
              <w:rPr>
                <w:rFonts w:ascii="Times New Roman" w:hAnsi="Times New Roman" w:cs="Times New Roman"/>
                <w:sz w:val="20"/>
                <w:szCs w:val="20"/>
              </w:rPr>
              <w:t xml:space="preserve">  2009812212</w:t>
            </w:r>
          </w:p>
          <w:p w:rsidR="00763622" w:rsidRDefault="00763622" w:rsidP="0043501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40802810501500203640</w:t>
            </w:r>
          </w:p>
          <w:p w:rsidR="00763622" w:rsidRDefault="00763622"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Точка ПАО Банка «ФК Открытие»</w:t>
            </w:r>
          </w:p>
          <w:p w:rsidR="00763622" w:rsidRDefault="00763622" w:rsidP="0043501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30101810845250000999</w:t>
            </w:r>
          </w:p>
          <w:p w:rsidR="00763622" w:rsidRDefault="00763622"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044525999</w:t>
            </w:r>
          </w:p>
          <w:p w:rsidR="00763622" w:rsidRDefault="00763622" w:rsidP="00435014">
            <w:pPr>
              <w:pStyle w:val="20"/>
              <w:spacing w:after="0" w:line="240" w:lineRule="auto"/>
              <w:ind w:left="522"/>
              <w:jc w:val="both"/>
              <w:rPr>
                <w:rFonts w:ascii="Times New Roman" w:hAnsi="Times New Roman" w:cs="Times New Roman"/>
                <w:sz w:val="20"/>
                <w:szCs w:val="20"/>
              </w:rPr>
            </w:pPr>
          </w:p>
          <w:p w:rsidR="00763622" w:rsidRDefault="00763622" w:rsidP="00435014">
            <w:pPr>
              <w:pStyle w:val="20"/>
              <w:spacing w:after="0" w:line="240" w:lineRule="auto"/>
              <w:ind w:left="522"/>
              <w:jc w:val="both"/>
              <w:rPr>
                <w:rFonts w:ascii="Times New Roman" w:hAnsi="Times New Roman" w:cs="Times New Roman"/>
                <w:sz w:val="20"/>
                <w:szCs w:val="20"/>
              </w:rPr>
            </w:pPr>
          </w:p>
          <w:p w:rsidR="00763622" w:rsidRDefault="00763622" w:rsidP="00435014">
            <w:pPr>
              <w:pStyle w:val="20"/>
              <w:spacing w:after="0" w:line="240" w:lineRule="auto"/>
              <w:ind w:left="522"/>
              <w:jc w:val="both"/>
              <w:rPr>
                <w:rFonts w:ascii="Times New Roman" w:hAnsi="Times New Roman" w:cs="Times New Roman"/>
                <w:sz w:val="20"/>
                <w:szCs w:val="20"/>
              </w:rPr>
            </w:pPr>
          </w:p>
          <w:p w:rsidR="00763622" w:rsidRDefault="00763622" w:rsidP="00435014">
            <w:pPr>
              <w:pStyle w:val="20"/>
              <w:spacing w:after="0" w:line="240" w:lineRule="auto"/>
              <w:ind w:left="522"/>
              <w:jc w:val="both"/>
              <w:rPr>
                <w:rFonts w:ascii="Times New Roman" w:hAnsi="Times New Roman" w:cs="Times New Roman"/>
                <w:sz w:val="20"/>
                <w:szCs w:val="20"/>
              </w:rPr>
            </w:pPr>
          </w:p>
          <w:p w:rsidR="00763622" w:rsidRDefault="00763622"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763622" w:rsidRDefault="00763622" w:rsidP="00435014">
            <w:pPr>
              <w:pStyle w:val="20"/>
              <w:spacing w:after="0" w:line="240" w:lineRule="auto"/>
              <w:ind w:left="522"/>
              <w:jc w:val="both"/>
              <w:rPr>
                <w:rFonts w:ascii="Times New Roman" w:hAnsi="Times New Roman" w:cs="Times New Roman"/>
                <w:sz w:val="20"/>
                <w:szCs w:val="20"/>
              </w:rPr>
            </w:pPr>
          </w:p>
          <w:p w:rsidR="00763622" w:rsidRDefault="00763622"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Ю.С.Корецкая</w:t>
            </w:r>
            <w:proofErr w:type="spellEnd"/>
          </w:p>
          <w:p w:rsidR="00763622" w:rsidRPr="00435014" w:rsidRDefault="00763622" w:rsidP="0043501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763622"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763622" w:rsidRDefault="00763622"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763622">
        <w:rPr>
          <w:rFonts w:ascii="Times New Roman" w:hAnsi="Times New Roman"/>
          <w:b/>
          <w:sz w:val="20"/>
          <w:szCs w:val="20"/>
        </w:rPr>
        <w:t>221540211315554020100100610030000244</w:t>
      </w:r>
    </w:p>
    <w:p w:rsidR="00763622" w:rsidRDefault="00763622" w:rsidP="006A395D">
      <w:pPr>
        <w:suppressAutoHyphens w:val="0"/>
        <w:spacing w:after="0" w:line="240" w:lineRule="auto"/>
        <w:rPr>
          <w:rFonts w:ascii="Times New Roman" w:hAnsi="Times New Roman"/>
          <w:b/>
          <w:sz w:val="20"/>
          <w:szCs w:val="20"/>
        </w:rPr>
      </w:pPr>
    </w:p>
    <w:p w:rsidR="00763622" w:rsidRDefault="00763622" w:rsidP="006A395D">
      <w:pPr>
        <w:suppressAutoHyphens w:val="0"/>
        <w:spacing w:after="0" w:line="240" w:lineRule="auto"/>
        <w:rPr>
          <w:rFonts w:ascii="Times New Roman" w:hAnsi="Times New Roman"/>
          <w:b/>
          <w:sz w:val="20"/>
          <w:szCs w:val="20"/>
        </w:rPr>
      </w:pPr>
    </w:p>
    <w:p w:rsidR="00763622" w:rsidRPr="00FF17A8" w:rsidRDefault="00763622" w:rsidP="00763622">
      <w:pPr>
        <w:suppressAutoHyphens w:val="0"/>
        <w:spacing w:after="0" w:line="240" w:lineRule="auto"/>
        <w:jc w:val="center"/>
        <w:rPr>
          <w:rFonts w:ascii="Times New Roman" w:hAnsi="Times New Roman"/>
          <w:b/>
          <w:sz w:val="20"/>
          <w:szCs w:val="20"/>
        </w:rPr>
      </w:pPr>
      <w:r w:rsidRPr="00FF17A8">
        <w:rPr>
          <w:rFonts w:ascii="Times New Roman" w:hAnsi="Times New Roman"/>
          <w:b/>
          <w:sz w:val="20"/>
          <w:szCs w:val="20"/>
        </w:rPr>
        <w:t>СПЕЦИФИКАЦИЯ</w:t>
      </w:r>
    </w:p>
    <w:p w:rsidR="00763622" w:rsidRPr="00FF17A8" w:rsidRDefault="00763622" w:rsidP="00763622">
      <w:pPr>
        <w:suppressAutoHyphens w:val="0"/>
        <w:spacing w:after="0" w:line="240" w:lineRule="auto"/>
        <w:jc w:val="center"/>
        <w:rPr>
          <w:rFonts w:ascii="Times New Roman" w:hAnsi="Times New Roman"/>
          <w:b/>
          <w:sz w:val="20"/>
          <w:szCs w:val="20"/>
        </w:rPr>
      </w:pPr>
      <w:r w:rsidRPr="00FF17A8">
        <w:rPr>
          <w:rFonts w:ascii="Times New Roman" w:hAnsi="Times New Roman"/>
          <w:b/>
          <w:sz w:val="20"/>
          <w:szCs w:val="20"/>
        </w:rPr>
        <w:t>на поставку строительных материалов</w:t>
      </w:r>
    </w:p>
    <w:tbl>
      <w:tblPr>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5233"/>
        <w:gridCol w:w="851"/>
        <w:gridCol w:w="805"/>
        <w:gridCol w:w="1179"/>
        <w:gridCol w:w="1379"/>
      </w:tblGrid>
      <w:tr w:rsidR="00763622" w:rsidRPr="00763622" w:rsidTr="00763622">
        <w:trPr>
          <w:trHeight w:val="331"/>
        </w:trPr>
        <w:tc>
          <w:tcPr>
            <w:tcW w:w="545"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w:t>
            </w:r>
          </w:p>
        </w:tc>
        <w:tc>
          <w:tcPr>
            <w:tcW w:w="5233" w:type="dxa"/>
          </w:tcPr>
          <w:p w:rsidR="00763622" w:rsidRPr="00763622" w:rsidRDefault="00763622" w:rsidP="00763622">
            <w:pPr>
              <w:suppressAutoHyphens w:val="0"/>
              <w:spacing w:after="0" w:line="240" w:lineRule="auto"/>
              <w:jc w:val="center"/>
              <w:rPr>
                <w:rFonts w:ascii="Times New Roman" w:hAnsi="Times New Roman"/>
                <w:sz w:val="20"/>
                <w:szCs w:val="20"/>
              </w:rPr>
            </w:pPr>
            <w:r>
              <w:rPr>
                <w:rFonts w:ascii="Times New Roman" w:hAnsi="Times New Roman"/>
                <w:bCs/>
                <w:sz w:val="20"/>
                <w:szCs w:val="20"/>
              </w:rPr>
              <w:t>Наименование товара и его основные характеристики</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Кол-во</w:t>
            </w: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roofErr w:type="spellStart"/>
            <w:r w:rsidRPr="00763622">
              <w:rPr>
                <w:rFonts w:ascii="Times New Roman" w:hAnsi="Times New Roman"/>
                <w:sz w:val="20"/>
                <w:szCs w:val="20"/>
              </w:rPr>
              <w:t>Ед</w:t>
            </w:r>
            <w:proofErr w:type="gramStart"/>
            <w:r w:rsidRPr="00763622">
              <w:rPr>
                <w:rFonts w:ascii="Times New Roman" w:hAnsi="Times New Roman"/>
                <w:sz w:val="20"/>
                <w:szCs w:val="20"/>
              </w:rPr>
              <w:t>.и</w:t>
            </w:r>
            <w:proofErr w:type="gramEnd"/>
            <w:r w:rsidRPr="00763622">
              <w:rPr>
                <w:rFonts w:ascii="Times New Roman" w:hAnsi="Times New Roman"/>
                <w:sz w:val="20"/>
                <w:szCs w:val="20"/>
              </w:rPr>
              <w:t>зм</w:t>
            </w:r>
            <w:proofErr w:type="spellEnd"/>
            <w:r w:rsidRPr="00763622">
              <w:rPr>
                <w:rFonts w:ascii="Times New Roman" w:hAnsi="Times New Roman"/>
                <w:sz w:val="20"/>
                <w:szCs w:val="20"/>
              </w:rPr>
              <w:t>.</w:t>
            </w:r>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r>
              <w:rPr>
                <w:rFonts w:ascii="Times New Roman" w:hAnsi="Times New Roman"/>
                <w:sz w:val="20"/>
                <w:szCs w:val="20"/>
              </w:rPr>
              <w:t xml:space="preserve">Цена без </w:t>
            </w:r>
            <w:r w:rsidRPr="00763622">
              <w:rPr>
                <w:rFonts w:ascii="Times New Roman" w:hAnsi="Times New Roman"/>
                <w:sz w:val="20"/>
                <w:szCs w:val="20"/>
              </w:rPr>
              <w:t>НДС, руб.</w:t>
            </w: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Pr>
                <w:rFonts w:ascii="Times New Roman" w:hAnsi="Times New Roman"/>
                <w:sz w:val="20"/>
                <w:szCs w:val="20"/>
              </w:rPr>
              <w:t>Стоимость без</w:t>
            </w:r>
            <w:r w:rsidRPr="00763622">
              <w:rPr>
                <w:rFonts w:ascii="Times New Roman" w:hAnsi="Times New Roman"/>
                <w:sz w:val="20"/>
                <w:szCs w:val="20"/>
              </w:rPr>
              <w:t xml:space="preserve"> НДС, руб.</w:t>
            </w:r>
          </w:p>
        </w:tc>
      </w:tr>
      <w:tr w:rsidR="00763622" w:rsidRPr="00763622" w:rsidTr="00763622">
        <w:tc>
          <w:tcPr>
            <w:tcW w:w="545"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w:t>
            </w:r>
          </w:p>
        </w:tc>
        <w:tc>
          <w:tcPr>
            <w:tcW w:w="5233" w:type="dxa"/>
          </w:tcPr>
          <w:p w:rsidR="00FF17A8" w:rsidRDefault="00763622" w:rsidP="00763622">
            <w:pPr>
              <w:suppressAutoHyphens w:val="0"/>
              <w:spacing w:after="0" w:line="240" w:lineRule="auto"/>
              <w:rPr>
                <w:rFonts w:ascii="Times New Roman" w:hAnsi="Times New Roman"/>
                <w:sz w:val="20"/>
                <w:szCs w:val="20"/>
              </w:rPr>
            </w:pPr>
            <w:proofErr w:type="gramStart"/>
            <w:r w:rsidRPr="00763622">
              <w:rPr>
                <w:rFonts w:ascii="Times New Roman" w:hAnsi="Times New Roman"/>
                <w:b/>
                <w:sz w:val="20"/>
                <w:szCs w:val="20"/>
              </w:rPr>
              <w:t>Доска</w:t>
            </w:r>
            <w:r w:rsidRPr="00763622">
              <w:rPr>
                <w:rFonts w:ascii="Times New Roman" w:hAnsi="Times New Roman"/>
                <w:sz w:val="20"/>
                <w:szCs w:val="20"/>
              </w:rPr>
              <w:t xml:space="preserve"> обрезная, толщина -  32 мм, ширина -  150 мм, длина -  6000 мм, древесина – сосна, сорт -  1. </w:t>
            </w:r>
            <w:proofErr w:type="gramEnd"/>
          </w:p>
          <w:p w:rsidR="00763622" w:rsidRPr="00763622" w:rsidRDefault="00763622" w:rsidP="00763622">
            <w:pPr>
              <w:suppressAutoHyphens w:val="0"/>
              <w:spacing w:after="0" w:line="240" w:lineRule="auto"/>
              <w:rPr>
                <w:rFonts w:ascii="Times New Roman" w:hAnsi="Times New Roman"/>
                <w:b/>
                <w:sz w:val="20"/>
                <w:szCs w:val="20"/>
              </w:rPr>
            </w:pPr>
            <w:r>
              <w:rPr>
                <w:rFonts w:ascii="Times New Roman" w:hAnsi="Times New Roman"/>
                <w:sz w:val="20"/>
                <w:szCs w:val="20"/>
              </w:rPr>
              <w:t>Страна происхождения:</w:t>
            </w:r>
            <w:r w:rsidR="00FF17A8">
              <w:rPr>
                <w:rFonts w:ascii="Times New Roman" w:hAnsi="Times New Roman"/>
                <w:sz w:val="20"/>
                <w:szCs w:val="20"/>
              </w:rPr>
              <w:t xml:space="preserve"> </w:t>
            </w:r>
            <w:r w:rsidRPr="00763622">
              <w:rPr>
                <w:rFonts w:ascii="Times New Roman" w:hAnsi="Times New Roman"/>
                <w:sz w:val="20"/>
                <w:szCs w:val="20"/>
              </w:rPr>
              <w:t>Россия</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185</w:t>
            </w: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roofErr w:type="spellStart"/>
            <w:proofErr w:type="gramStart"/>
            <w:r w:rsidRPr="00763622">
              <w:rPr>
                <w:rFonts w:ascii="Times New Roman" w:hAnsi="Times New Roman"/>
                <w:sz w:val="20"/>
                <w:szCs w:val="20"/>
              </w:rPr>
              <w:t>шт</w:t>
            </w:r>
            <w:proofErr w:type="spellEnd"/>
            <w:proofErr w:type="gramEnd"/>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543,00</w:t>
            </w: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100 455,00</w:t>
            </w:r>
          </w:p>
        </w:tc>
      </w:tr>
      <w:tr w:rsidR="00763622" w:rsidRPr="00763622" w:rsidTr="00763622">
        <w:tc>
          <w:tcPr>
            <w:tcW w:w="545"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2</w:t>
            </w:r>
          </w:p>
        </w:tc>
        <w:tc>
          <w:tcPr>
            <w:tcW w:w="5233" w:type="dxa"/>
          </w:tcPr>
          <w:p w:rsidR="00763622" w:rsidRPr="00763622" w:rsidRDefault="00763622" w:rsidP="00763622">
            <w:pPr>
              <w:suppressAutoHyphens w:val="0"/>
              <w:spacing w:after="0" w:line="240" w:lineRule="auto"/>
              <w:rPr>
                <w:rFonts w:ascii="Times New Roman" w:hAnsi="Times New Roman"/>
                <w:b/>
                <w:sz w:val="20"/>
                <w:szCs w:val="20"/>
              </w:rPr>
            </w:pPr>
            <w:proofErr w:type="gramStart"/>
            <w:r w:rsidRPr="00763622">
              <w:rPr>
                <w:rFonts w:ascii="Times New Roman" w:hAnsi="Times New Roman"/>
                <w:b/>
                <w:sz w:val="20"/>
                <w:szCs w:val="20"/>
              </w:rPr>
              <w:t>Доска</w:t>
            </w:r>
            <w:r w:rsidRPr="00763622">
              <w:rPr>
                <w:rFonts w:ascii="Times New Roman" w:hAnsi="Times New Roman"/>
                <w:sz w:val="20"/>
                <w:szCs w:val="20"/>
              </w:rPr>
              <w:t xml:space="preserve"> обрезная, толщина -  50 мм, ширина -  150 мм, длина -  6000 мм, древесина – сосна, сорт -  1.</w:t>
            </w:r>
            <w:proofErr w:type="gramEnd"/>
            <w:r w:rsidRPr="00763622">
              <w:rPr>
                <w:rFonts w:ascii="Times New Roman" w:hAnsi="Times New Roman"/>
                <w:sz w:val="20"/>
                <w:szCs w:val="20"/>
              </w:rPr>
              <w:t xml:space="preserve"> </w:t>
            </w:r>
            <w:r>
              <w:rPr>
                <w:rFonts w:ascii="Times New Roman" w:hAnsi="Times New Roman"/>
                <w:sz w:val="20"/>
                <w:szCs w:val="20"/>
              </w:rPr>
              <w:t xml:space="preserve">Страна происхождения: </w:t>
            </w:r>
            <w:r w:rsidRPr="00763622">
              <w:rPr>
                <w:rFonts w:ascii="Times New Roman" w:hAnsi="Times New Roman"/>
                <w:sz w:val="20"/>
                <w:szCs w:val="20"/>
              </w:rPr>
              <w:t>Россия</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67</w:t>
            </w: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roofErr w:type="spellStart"/>
            <w:proofErr w:type="gramStart"/>
            <w:r w:rsidRPr="00763622">
              <w:rPr>
                <w:rFonts w:ascii="Times New Roman" w:hAnsi="Times New Roman"/>
                <w:sz w:val="20"/>
                <w:szCs w:val="20"/>
              </w:rPr>
              <w:t>шт</w:t>
            </w:r>
            <w:proofErr w:type="spellEnd"/>
            <w:proofErr w:type="gramEnd"/>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780,00</w:t>
            </w: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52 260,00</w:t>
            </w:r>
          </w:p>
        </w:tc>
      </w:tr>
      <w:tr w:rsidR="00763622" w:rsidRPr="00763622" w:rsidTr="00763622">
        <w:tc>
          <w:tcPr>
            <w:tcW w:w="545"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3</w:t>
            </w:r>
          </w:p>
        </w:tc>
        <w:tc>
          <w:tcPr>
            <w:tcW w:w="5233" w:type="dxa"/>
          </w:tcPr>
          <w:p w:rsidR="00763622" w:rsidRDefault="00763622" w:rsidP="00763622">
            <w:pPr>
              <w:suppressAutoHyphens w:val="0"/>
              <w:spacing w:after="0" w:line="240" w:lineRule="auto"/>
              <w:rPr>
                <w:rFonts w:ascii="Times New Roman" w:hAnsi="Times New Roman"/>
                <w:sz w:val="20"/>
                <w:szCs w:val="20"/>
              </w:rPr>
            </w:pPr>
            <w:proofErr w:type="gramStart"/>
            <w:r w:rsidRPr="00763622">
              <w:rPr>
                <w:rFonts w:ascii="Times New Roman" w:hAnsi="Times New Roman"/>
                <w:b/>
                <w:sz w:val="20"/>
                <w:szCs w:val="20"/>
              </w:rPr>
              <w:t>Брус</w:t>
            </w:r>
            <w:r w:rsidRPr="00763622">
              <w:rPr>
                <w:rFonts w:ascii="Times New Roman" w:hAnsi="Times New Roman"/>
                <w:sz w:val="20"/>
                <w:szCs w:val="20"/>
              </w:rPr>
              <w:t xml:space="preserve">, толщина -  100 мм, ширина -  150 мм, длина -   6000 мм, древесина – сосна, сорт -  1. </w:t>
            </w:r>
            <w:proofErr w:type="gramEnd"/>
          </w:p>
          <w:p w:rsidR="00763622" w:rsidRPr="00763622" w:rsidRDefault="00763622" w:rsidP="00763622">
            <w:pPr>
              <w:suppressAutoHyphens w:val="0"/>
              <w:spacing w:after="0" w:line="240" w:lineRule="auto"/>
              <w:rPr>
                <w:rFonts w:ascii="Times New Roman" w:hAnsi="Times New Roman"/>
                <w:b/>
                <w:sz w:val="20"/>
                <w:szCs w:val="20"/>
              </w:rPr>
            </w:pPr>
            <w:r>
              <w:rPr>
                <w:rFonts w:ascii="Times New Roman" w:hAnsi="Times New Roman"/>
                <w:sz w:val="20"/>
                <w:szCs w:val="20"/>
              </w:rPr>
              <w:t xml:space="preserve">Страна происхождения: </w:t>
            </w:r>
            <w:r w:rsidRPr="00763622">
              <w:rPr>
                <w:rFonts w:ascii="Times New Roman" w:hAnsi="Times New Roman"/>
                <w:sz w:val="20"/>
                <w:szCs w:val="20"/>
              </w:rPr>
              <w:t>Россия</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16</w:t>
            </w: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roofErr w:type="spellStart"/>
            <w:proofErr w:type="gramStart"/>
            <w:r w:rsidRPr="00763622">
              <w:rPr>
                <w:rFonts w:ascii="Times New Roman" w:hAnsi="Times New Roman"/>
                <w:sz w:val="20"/>
                <w:szCs w:val="20"/>
              </w:rPr>
              <w:t>шт</w:t>
            </w:r>
            <w:proofErr w:type="spellEnd"/>
            <w:proofErr w:type="gramEnd"/>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1 620,00</w:t>
            </w: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25 920,00</w:t>
            </w:r>
          </w:p>
        </w:tc>
      </w:tr>
      <w:tr w:rsidR="00763622" w:rsidRPr="00763622" w:rsidTr="00763622">
        <w:tc>
          <w:tcPr>
            <w:tcW w:w="545"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4</w:t>
            </w:r>
          </w:p>
        </w:tc>
        <w:tc>
          <w:tcPr>
            <w:tcW w:w="5233" w:type="dxa"/>
          </w:tcPr>
          <w:p w:rsidR="00763622" w:rsidRDefault="00763622" w:rsidP="00763622">
            <w:pPr>
              <w:suppressAutoHyphens w:val="0"/>
              <w:spacing w:after="0" w:line="240" w:lineRule="auto"/>
              <w:rPr>
                <w:rFonts w:ascii="Times New Roman" w:hAnsi="Times New Roman"/>
                <w:sz w:val="20"/>
                <w:szCs w:val="20"/>
              </w:rPr>
            </w:pPr>
            <w:proofErr w:type="gramStart"/>
            <w:r w:rsidRPr="00763622">
              <w:rPr>
                <w:rFonts w:ascii="Times New Roman" w:hAnsi="Times New Roman"/>
                <w:b/>
                <w:sz w:val="20"/>
                <w:szCs w:val="20"/>
              </w:rPr>
              <w:t xml:space="preserve">Наличник </w:t>
            </w:r>
            <w:r w:rsidRPr="00763622">
              <w:rPr>
                <w:rFonts w:ascii="Times New Roman" w:hAnsi="Times New Roman"/>
                <w:sz w:val="20"/>
                <w:szCs w:val="20"/>
              </w:rPr>
              <w:t xml:space="preserve">деревянный, плоский, клееный, ширина -  75 мм, длина -  2200 мм, толщина –  10 мм; назначение - для отделки дверных проемов, древесина - сосна, влажность - </w:t>
            </w:r>
            <w:r w:rsidRPr="00763622">
              <w:rPr>
                <w:rFonts w:ascii="Times New Roman" w:hAnsi="Times New Roman"/>
                <w:sz w:val="20"/>
                <w:szCs w:val="20"/>
              </w:rPr>
              <w:lastRenderedPageBreak/>
              <w:t>18%.</w:t>
            </w:r>
            <w:proofErr w:type="gramEnd"/>
          </w:p>
          <w:p w:rsidR="00763622" w:rsidRPr="00763622" w:rsidRDefault="00763622" w:rsidP="00763622">
            <w:pPr>
              <w:suppressAutoHyphens w:val="0"/>
              <w:spacing w:after="0" w:line="240" w:lineRule="auto"/>
              <w:rPr>
                <w:rFonts w:ascii="Times New Roman" w:hAnsi="Times New Roman"/>
                <w:b/>
                <w:sz w:val="20"/>
                <w:szCs w:val="20"/>
              </w:rPr>
            </w:pPr>
            <w:r>
              <w:rPr>
                <w:rFonts w:ascii="Times New Roman" w:hAnsi="Times New Roman"/>
                <w:sz w:val="20"/>
                <w:szCs w:val="20"/>
              </w:rPr>
              <w:t>Страна происхождения:</w:t>
            </w:r>
            <w:r w:rsidRPr="00763622">
              <w:rPr>
                <w:rFonts w:ascii="Times New Roman" w:hAnsi="Times New Roman"/>
                <w:sz w:val="20"/>
                <w:szCs w:val="20"/>
              </w:rPr>
              <w:t xml:space="preserve"> Россия</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lastRenderedPageBreak/>
              <w:t>20</w:t>
            </w:r>
          </w:p>
          <w:p w:rsidR="00763622" w:rsidRPr="00763622" w:rsidRDefault="00763622" w:rsidP="00763622">
            <w:pPr>
              <w:suppressAutoHyphens w:val="0"/>
              <w:spacing w:after="0" w:line="240" w:lineRule="auto"/>
              <w:rPr>
                <w:rFonts w:ascii="Times New Roman" w:hAnsi="Times New Roman"/>
                <w:sz w:val="20"/>
                <w:szCs w:val="20"/>
              </w:rPr>
            </w:pPr>
          </w:p>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10</w:t>
            </w: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roofErr w:type="spellStart"/>
            <w:proofErr w:type="gramStart"/>
            <w:r w:rsidRPr="00763622">
              <w:rPr>
                <w:rFonts w:ascii="Times New Roman" w:hAnsi="Times New Roman"/>
                <w:sz w:val="20"/>
                <w:szCs w:val="20"/>
              </w:rPr>
              <w:t>шт</w:t>
            </w:r>
            <w:proofErr w:type="spellEnd"/>
            <w:proofErr w:type="gramEnd"/>
          </w:p>
          <w:p w:rsidR="00763622" w:rsidRPr="00763622" w:rsidRDefault="00763622" w:rsidP="00763622">
            <w:pPr>
              <w:suppressAutoHyphens w:val="0"/>
              <w:spacing w:after="0" w:line="240" w:lineRule="auto"/>
              <w:rPr>
                <w:rFonts w:ascii="Times New Roman" w:hAnsi="Times New Roman"/>
                <w:sz w:val="20"/>
                <w:szCs w:val="20"/>
              </w:rPr>
            </w:pPr>
          </w:p>
          <w:p w:rsidR="00763622" w:rsidRPr="00763622" w:rsidRDefault="00763622" w:rsidP="00763622">
            <w:pPr>
              <w:suppressAutoHyphens w:val="0"/>
              <w:spacing w:after="0" w:line="240" w:lineRule="auto"/>
              <w:rPr>
                <w:rFonts w:ascii="Times New Roman" w:hAnsi="Times New Roman"/>
                <w:sz w:val="20"/>
                <w:szCs w:val="20"/>
              </w:rPr>
            </w:pPr>
            <w:proofErr w:type="spellStart"/>
            <w:proofErr w:type="gramStart"/>
            <w:r w:rsidRPr="00763622">
              <w:rPr>
                <w:rFonts w:ascii="Times New Roman" w:hAnsi="Times New Roman"/>
                <w:sz w:val="20"/>
                <w:szCs w:val="20"/>
              </w:rPr>
              <w:t>шт</w:t>
            </w:r>
            <w:proofErr w:type="spellEnd"/>
            <w:proofErr w:type="gramEnd"/>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180,00</w:t>
            </w:r>
          </w:p>
          <w:p w:rsidR="00763622" w:rsidRPr="00763622" w:rsidRDefault="00763622" w:rsidP="00763622">
            <w:pPr>
              <w:suppressAutoHyphens w:val="0"/>
              <w:spacing w:after="0" w:line="240" w:lineRule="auto"/>
              <w:rPr>
                <w:rFonts w:ascii="Times New Roman" w:hAnsi="Times New Roman"/>
                <w:sz w:val="20"/>
                <w:szCs w:val="20"/>
              </w:rPr>
            </w:pPr>
          </w:p>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188,63</w:t>
            </w:r>
          </w:p>
          <w:p w:rsidR="00763622" w:rsidRPr="00763622" w:rsidRDefault="00763622" w:rsidP="00763622">
            <w:pPr>
              <w:suppressAutoHyphens w:val="0"/>
              <w:spacing w:after="0" w:line="240" w:lineRule="auto"/>
              <w:rPr>
                <w:rFonts w:ascii="Times New Roman" w:hAnsi="Times New Roman"/>
                <w:sz w:val="20"/>
                <w:szCs w:val="20"/>
              </w:rPr>
            </w:pPr>
          </w:p>
          <w:p w:rsidR="00763622" w:rsidRPr="00763622" w:rsidRDefault="00763622" w:rsidP="00763622">
            <w:pPr>
              <w:suppressAutoHyphens w:val="0"/>
              <w:spacing w:after="0" w:line="240" w:lineRule="auto"/>
              <w:rPr>
                <w:rFonts w:ascii="Times New Roman" w:hAnsi="Times New Roman"/>
                <w:sz w:val="20"/>
                <w:szCs w:val="20"/>
              </w:rPr>
            </w:pP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lastRenderedPageBreak/>
              <w:t>3 600,00</w:t>
            </w:r>
          </w:p>
          <w:p w:rsidR="00763622" w:rsidRPr="00763622" w:rsidRDefault="00763622" w:rsidP="00763622">
            <w:pPr>
              <w:suppressAutoHyphens w:val="0"/>
              <w:spacing w:after="0" w:line="240" w:lineRule="auto"/>
              <w:rPr>
                <w:rFonts w:ascii="Times New Roman" w:hAnsi="Times New Roman"/>
                <w:sz w:val="20"/>
                <w:szCs w:val="20"/>
              </w:rPr>
            </w:pPr>
          </w:p>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1886,30</w:t>
            </w:r>
          </w:p>
        </w:tc>
      </w:tr>
      <w:tr w:rsidR="00763622" w:rsidRPr="00763622" w:rsidTr="00763622">
        <w:tc>
          <w:tcPr>
            <w:tcW w:w="545" w:type="dxa"/>
          </w:tcPr>
          <w:p w:rsidR="00763622" w:rsidRPr="00763622" w:rsidRDefault="00763622" w:rsidP="00763622">
            <w:pPr>
              <w:suppressAutoHyphens w:val="0"/>
              <w:spacing w:after="0" w:line="240" w:lineRule="auto"/>
              <w:rPr>
                <w:rFonts w:ascii="Times New Roman" w:hAnsi="Times New Roman"/>
                <w:sz w:val="20"/>
                <w:szCs w:val="20"/>
              </w:rPr>
            </w:pPr>
          </w:p>
        </w:tc>
        <w:tc>
          <w:tcPr>
            <w:tcW w:w="5233" w:type="dxa"/>
          </w:tcPr>
          <w:p w:rsidR="00763622" w:rsidRPr="00763622" w:rsidRDefault="00763622" w:rsidP="00763622">
            <w:pPr>
              <w:suppressAutoHyphens w:val="0"/>
              <w:spacing w:after="0" w:line="240" w:lineRule="auto"/>
              <w:rPr>
                <w:rFonts w:ascii="Times New Roman" w:hAnsi="Times New Roman"/>
                <w:b/>
                <w:sz w:val="20"/>
                <w:szCs w:val="20"/>
              </w:rPr>
            </w:pPr>
            <w:r w:rsidRPr="00763622">
              <w:rPr>
                <w:rFonts w:ascii="Times New Roman" w:hAnsi="Times New Roman"/>
                <w:b/>
                <w:sz w:val="20"/>
                <w:szCs w:val="20"/>
              </w:rPr>
              <w:t>Итого:</w:t>
            </w:r>
          </w:p>
        </w:tc>
        <w:tc>
          <w:tcPr>
            <w:tcW w:w="851" w:type="dxa"/>
          </w:tcPr>
          <w:p w:rsidR="00763622" w:rsidRPr="00763622" w:rsidRDefault="00763622" w:rsidP="00763622">
            <w:pPr>
              <w:suppressAutoHyphens w:val="0"/>
              <w:spacing w:after="0" w:line="240" w:lineRule="auto"/>
              <w:rPr>
                <w:rFonts w:ascii="Times New Roman" w:hAnsi="Times New Roman"/>
                <w:sz w:val="20"/>
                <w:szCs w:val="20"/>
              </w:rPr>
            </w:pPr>
          </w:p>
        </w:tc>
        <w:tc>
          <w:tcPr>
            <w:tcW w:w="805" w:type="dxa"/>
          </w:tcPr>
          <w:p w:rsidR="00763622" w:rsidRPr="00763622" w:rsidRDefault="00763622" w:rsidP="00763622">
            <w:pPr>
              <w:suppressAutoHyphens w:val="0"/>
              <w:spacing w:after="0" w:line="240" w:lineRule="auto"/>
              <w:rPr>
                <w:rFonts w:ascii="Times New Roman" w:hAnsi="Times New Roman"/>
                <w:sz w:val="20"/>
                <w:szCs w:val="20"/>
              </w:rPr>
            </w:pPr>
          </w:p>
        </w:tc>
        <w:tc>
          <w:tcPr>
            <w:tcW w:w="1179" w:type="dxa"/>
          </w:tcPr>
          <w:p w:rsidR="00763622" w:rsidRPr="00763622" w:rsidRDefault="00763622" w:rsidP="00763622">
            <w:pPr>
              <w:suppressAutoHyphens w:val="0"/>
              <w:spacing w:after="0" w:line="240" w:lineRule="auto"/>
              <w:rPr>
                <w:rFonts w:ascii="Times New Roman" w:hAnsi="Times New Roman"/>
                <w:sz w:val="20"/>
                <w:szCs w:val="20"/>
              </w:rPr>
            </w:pPr>
          </w:p>
        </w:tc>
        <w:tc>
          <w:tcPr>
            <w:tcW w:w="1379" w:type="dxa"/>
          </w:tcPr>
          <w:p w:rsidR="00763622" w:rsidRPr="00763622" w:rsidRDefault="00763622" w:rsidP="00763622">
            <w:pPr>
              <w:suppressAutoHyphens w:val="0"/>
              <w:spacing w:after="0" w:line="240" w:lineRule="auto"/>
              <w:rPr>
                <w:rFonts w:ascii="Times New Roman" w:hAnsi="Times New Roman"/>
                <w:sz w:val="20"/>
                <w:szCs w:val="20"/>
              </w:rPr>
            </w:pPr>
            <w:r w:rsidRPr="00763622">
              <w:rPr>
                <w:rFonts w:ascii="Times New Roman" w:hAnsi="Times New Roman"/>
                <w:sz w:val="20"/>
                <w:szCs w:val="20"/>
              </w:rPr>
              <w:t>184 121,30</w:t>
            </w:r>
          </w:p>
        </w:tc>
      </w:tr>
    </w:tbl>
    <w:p w:rsidR="00763622" w:rsidRDefault="00763622"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184 121,34 рублей (сто восемьдесят четыре тысячи сто двадцать один рубль 34 копейки) без НДС (упрощенная система налогообложения).</w:t>
      </w:r>
    </w:p>
    <w:p w:rsidR="00763622" w:rsidRDefault="00763622" w:rsidP="006A395D">
      <w:pPr>
        <w:suppressAutoHyphens w:val="0"/>
        <w:spacing w:after="0" w:line="240" w:lineRule="auto"/>
        <w:rPr>
          <w:rFonts w:ascii="Times New Roman" w:hAnsi="Times New Roman"/>
          <w:sz w:val="20"/>
          <w:szCs w:val="20"/>
        </w:rPr>
      </w:pPr>
    </w:p>
    <w:p w:rsidR="00763622" w:rsidRDefault="00763622"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763622" w:rsidRDefault="00763622" w:rsidP="006A395D">
      <w:pPr>
        <w:suppressAutoHyphens w:val="0"/>
        <w:spacing w:after="0" w:line="240" w:lineRule="auto"/>
        <w:rPr>
          <w:rFonts w:ascii="Times New Roman" w:hAnsi="Times New Roman"/>
          <w:sz w:val="20"/>
          <w:szCs w:val="20"/>
        </w:rPr>
      </w:pPr>
    </w:p>
    <w:p w:rsidR="00763622" w:rsidRDefault="00763622"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ИП _______________</w:t>
      </w:r>
      <w:proofErr w:type="spellStart"/>
      <w:r w:rsidR="00FF17A8">
        <w:rPr>
          <w:rFonts w:ascii="Times New Roman" w:hAnsi="Times New Roman"/>
          <w:sz w:val="20"/>
          <w:szCs w:val="20"/>
        </w:rPr>
        <w:t>Ю.С.Корецкая</w:t>
      </w:r>
      <w:proofErr w:type="spellEnd"/>
    </w:p>
    <w:p w:rsidR="00FF17A8" w:rsidRDefault="00FF17A8"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FF17A8"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1101"/>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47569"/>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C2C1F"/>
    <w:rsid w:val="003F0BA8"/>
    <w:rsid w:val="003F3630"/>
    <w:rsid w:val="0040653D"/>
    <w:rsid w:val="004066E9"/>
    <w:rsid w:val="0040729F"/>
    <w:rsid w:val="00412ECF"/>
    <w:rsid w:val="00415ECA"/>
    <w:rsid w:val="00417778"/>
    <w:rsid w:val="00422FB1"/>
    <w:rsid w:val="00426A44"/>
    <w:rsid w:val="0043501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2453"/>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3622"/>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D6BC9"/>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34F1"/>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645F3"/>
    <w:rsid w:val="00D675A3"/>
    <w:rsid w:val="00D713BB"/>
    <w:rsid w:val="00D730A4"/>
    <w:rsid w:val="00D76F09"/>
    <w:rsid w:val="00D83893"/>
    <w:rsid w:val="00D91F73"/>
    <w:rsid w:val="00D94C75"/>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65D99"/>
    <w:rsid w:val="00FA0D9C"/>
    <w:rsid w:val="00FA369D"/>
    <w:rsid w:val="00FC2EA2"/>
    <w:rsid w:val="00FD2188"/>
    <w:rsid w:val="00FE06EE"/>
    <w:rsid w:val="00FF1079"/>
    <w:rsid w:val="00FF17A8"/>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troy.nsk@yandex.ru" TargetMode="External"/><Relationship Id="rId3" Type="http://schemas.openxmlformats.org/officeDocument/2006/relationships/styles" Target="styles.xml"/><Relationship Id="rId7" Type="http://schemas.openxmlformats.org/officeDocument/2006/relationships/hyperlink" Target="mailto:ip@koretskaj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9774-179F-4345-B057-A9DC6AC7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2015-07-06T06:32:00Z</cp:lastPrinted>
  <dcterms:created xsi:type="dcterms:W3CDTF">2022-03-14T07:21:00Z</dcterms:created>
  <dcterms:modified xsi:type="dcterms:W3CDTF">2022-08-10T00:46:00Z</dcterms:modified>
</cp:coreProperties>
</file>