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6636D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636D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6636D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636D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6636D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636D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6636D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6636D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636D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6636D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6636D" w:rsidRDefault="0046636D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36D">
        <w:t>Оказание услуг по проведению периодического медицинского осмотра сотрудников университета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46636D" w:rsidRPr="0046636D" w:rsidTr="00A36E2D">
        <w:tc>
          <w:tcPr>
            <w:tcW w:w="4139" w:type="dxa"/>
          </w:tcPr>
          <w:p w:rsidR="002F2CAF" w:rsidRPr="0046636D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6636D" w:rsidRDefault="0046636D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36D">
              <w:t>Оказание услуг по проведению периодического медицинского осмотра сотрудников университета</w:t>
            </w:r>
          </w:p>
        </w:tc>
      </w:tr>
      <w:tr w:rsidR="0046636D" w:rsidRPr="0046636D" w:rsidTr="00A36E2D">
        <w:tc>
          <w:tcPr>
            <w:tcW w:w="4139" w:type="dxa"/>
          </w:tcPr>
          <w:p w:rsidR="002F2CAF" w:rsidRPr="0046636D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66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6636D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6636D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6636D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6636D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6636D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26C5EECF" wp14:editId="1267500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6636D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46636D" w:rsidRPr="0046636D" w:rsidTr="00A36E2D">
        <w:tc>
          <w:tcPr>
            <w:tcW w:w="4139" w:type="dxa"/>
          </w:tcPr>
          <w:p w:rsidR="002F2CAF" w:rsidRPr="0046636D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6636D" w:rsidRDefault="002F1CBE" w:rsidP="00A36E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46636D" w:rsidRPr="0046636D">
              <w:rPr>
                <w:rFonts w:ascii="Times New Roman" w:hAnsi="Times New Roman" w:cs="Times New Roman"/>
                <w:sz w:val="20"/>
                <w:szCs w:val="20"/>
              </w:rPr>
              <w:t>6430 исследований</w:t>
            </w:r>
          </w:p>
          <w:p w:rsidR="002F2CAF" w:rsidRPr="0046636D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6636D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6636D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6636D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6636D" w:rsidTr="00A36E2D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6636D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6636D" w:rsidRDefault="0046636D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A36E2D" w:rsidRPr="00466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.11.2022</w:t>
            </w:r>
            <w:r w:rsidR="002F2CAF" w:rsidRPr="00466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Pr="0046636D" w:rsidRDefault="00E14E5A"/>
    <w:p w:rsidR="00A36E2D" w:rsidRPr="0046636D" w:rsidRDefault="00A36E2D">
      <w:r w:rsidRPr="0046636D">
        <w:t xml:space="preserve">Руководитель контрактной службы </w:t>
      </w:r>
      <w:proofErr w:type="spellStart"/>
      <w:r w:rsidRPr="0046636D">
        <w:t>Печко</w:t>
      </w:r>
      <w:proofErr w:type="spellEnd"/>
      <w:r w:rsidRPr="0046636D"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333"/>
        <w:gridCol w:w="1317"/>
        <w:gridCol w:w="1413"/>
        <w:gridCol w:w="1204"/>
        <w:gridCol w:w="1204"/>
        <w:gridCol w:w="1204"/>
        <w:gridCol w:w="1206"/>
        <w:gridCol w:w="1193"/>
        <w:gridCol w:w="1517"/>
        <w:gridCol w:w="1316"/>
        <w:gridCol w:w="1559"/>
      </w:tblGrid>
      <w:tr w:rsidR="0046636D" w:rsidRPr="0046636D" w:rsidTr="0046636D">
        <w:trPr>
          <w:trHeight w:val="540"/>
        </w:trPr>
        <w:tc>
          <w:tcPr>
            <w:tcW w:w="2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46636D" w:rsidRPr="0046636D" w:rsidTr="0046636D">
        <w:trPr>
          <w:trHeight w:val="564"/>
        </w:trPr>
        <w:tc>
          <w:tcPr>
            <w:tcW w:w="2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4663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4663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4663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36D" w:rsidRPr="0046636D" w:rsidTr="0046636D">
        <w:trPr>
          <w:trHeight w:val="288"/>
        </w:trPr>
        <w:tc>
          <w:tcPr>
            <w:tcW w:w="233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6636D" w:rsidRPr="0046636D" w:rsidTr="0046636D">
        <w:trPr>
          <w:trHeight w:val="288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терапевт, осмотр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31,49%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146 668,00</w:t>
            </w:r>
          </w:p>
        </w:tc>
      </w:tr>
      <w:tr w:rsidR="0046636D" w:rsidRPr="0046636D" w:rsidTr="0046636D">
        <w:trPr>
          <w:trHeight w:val="564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дерматовенеролог</w:t>
            </w:r>
            <w:proofErr w:type="spellEnd"/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, осмотр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3,77%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61 332,00</w:t>
            </w:r>
          </w:p>
        </w:tc>
      </w:tr>
      <w:tr w:rsidR="0046636D" w:rsidRPr="0046636D" w:rsidTr="0046636D">
        <w:trPr>
          <w:trHeight w:val="288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отоларинголог, осмотр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24,12%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50 668,00</w:t>
            </w:r>
          </w:p>
        </w:tc>
      </w:tr>
      <w:tr w:rsidR="0046636D" w:rsidRPr="0046636D" w:rsidTr="0046636D">
        <w:trPr>
          <w:trHeight w:val="288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стоматолог, осмотр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24,12%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50 668,00</w:t>
            </w:r>
          </w:p>
        </w:tc>
      </w:tr>
      <w:tr w:rsidR="0046636D" w:rsidRPr="0046636D" w:rsidTr="0046636D">
        <w:trPr>
          <w:trHeight w:val="564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психиатор</w:t>
            </w:r>
            <w:proofErr w:type="spellEnd"/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-нарколог, осмотр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26,98%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47 468,00</w:t>
            </w:r>
          </w:p>
        </w:tc>
      </w:tr>
      <w:tr w:rsidR="0046636D" w:rsidRPr="0046636D" w:rsidTr="0046636D">
        <w:trPr>
          <w:trHeight w:val="564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акушер-гинеколог, осмотр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29,50%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42 934,10</w:t>
            </w:r>
          </w:p>
        </w:tc>
      </w:tr>
      <w:tr w:rsidR="0046636D" w:rsidRPr="0046636D" w:rsidTr="0046636D">
        <w:trPr>
          <w:trHeight w:val="288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невролог, осмотр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28,72%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51 468,00</w:t>
            </w:r>
          </w:p>
        </w:tc>
      </w:tr>
      <w:tr w:rsidR="0046636D" w:rsidRPr="0046636D" w:rsidTr="0046636D">
        <w:trPr>
          <w:trHeight w:val="288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ОАК,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22,53%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64 000,00</w:t>
            </w:r>
          </w:p>
        </w:tc>
      </w:tr>
      <w:tr w:rsidR="0046636D" w:rsidRPr="0046636D" w:rsidTr="0046636D">
        <w:trPr>
          <w:trHeight w:val="564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глазная тонометрия,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20,40%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41 932,20</w:t>
            </w:r>
          </w:p>
        </w:tc>
      </w:tr>
      <w:tr w:rsidR="0046636D" w:rsidRPr="0046636D" w:rsidTr="0046636D">
        <w:trPr>
          <w:trHeight w:val="288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ОАМ,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15,38%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52 000,00</w:t>
            </w:r>
          </w:p>
        </w:tc>
      </w:tr>
      <w:tr w:rsidR="0046636D" w:rsidRPr="0046636D" w:rsidTr="0046636D">
        <w:trPr>
          <w:trHeight w:val="288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ЭКГ,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11,46%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53 332,00</w:t>
            </w:r>
          </w:p>
        </w:tc>
      </w:tr>
      <w:tr w:rsidR="0046636D" w:rsidRPr="0046636D" w:rsidTr="0046636D">
        <w:trPr>
          <w:trHeight w:val="840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бактериологическое и цитологическое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25,80%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36 034,10</w:t>
            </w:r>
          </w:p>
        </w:tc>
      </w:tr>
      <w:tr w:rsidR="0046636D" w:rsidRPr="0046636D" w:rsidTr="0046636D">
        <w:trPr>
          <w:trHeight w:val="288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ЭМДС,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46636D" w:rsidRPr="0046636D" w:rsidTr="0046636D">
        <w:trPr>
          <w:trHeight w:val="564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определение глюкозы,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24,74%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46 668,00</w:t>
            </w:r>
          </w:p>
        </w:tc>
      </w:tr>
      <w:tr w:rsidR="0046636D" w:rsidRPr="0046636D" w:rsidTr="0046636D">
        <w:trPr>
          <w:trHeight w:val="840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исследование на гельминтозы,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26,36%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61 332,00</w:t>
            </w:r>
          </w:p>
        </w:tc>
      </w:tr>
      <w:tr w:rsidR="0046636D" w:rsidRPr="0046636D" w:rsidTr="0046636D">
        <w:trPr>
          <w:trHeight w:val="840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определение уровня холестерина,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46636D" w:rsidRPr="0046636D" w:rsidTr="0046636D">
        <w:trPr>
          <w:trHeight w:val="564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маммография,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24,05%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110 000,00</w:t>
            </w:r>
          </w:p>
        </w:tc>
      </w:tr>
      <w:tr w:rsidR="0046636D" w:rsidRPr="0046636D" w:rsidTr="0046636D">
        <w:trPr>
          <w:trHeight w:val="564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УЗИ органов малого таза, исследование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6D" w:rsidRPr="0046636D" w:rsidRDefault="0046636D" w:rsidP="0046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6D">
              <w:rPr>
                <w:rFonts w:ascii="Times New Roman" w:eastAsia="Times New Roman" w:hAnsi="Times New Roman" w:cs="Times New Roman"/>
                <w:lang w:eastAsia="ru-RU"/>
              </w:rPr>
              <w:t>4,68%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6D" w:rsidRPr="0046636D" w:rsidRDefault="0046636D" w:rsidP="004663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141 834,10</w:t>
            </w:r>
          </w:p>
        </w:tc>
      </w:tr>
    </w:tbl>
    <w:p w:rsidR="00A36E2D" w:rsidRPr="0046636D" w:rsidRDefault="00A36E2D"/>
    <w:sectPr w:rsidR="00A36E2D" w:rsidRPr="0046636D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46636D"/>
    <w:rsid w:val="0062180A"/>
    <w:rsid w:val="008712B2"/>
    <w:rsid w:val="00A36E2D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2022-11-28T02:33:00Z</dcterms:modified>
</cp:coreProperties>
</file>