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118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67118">
        <w:rPr>
          <w:rFonts w:ascii="Times New Roman" w:hAnsi="Times New Roman" w:cs="Times New Roman"/>
        </w:rPr>
        <w:t>«Сибирский государственный университет путей сообщения» (СГУПС)</w:t>
      </w:r>
    </w:p>
    <w:p w:rsidR="0089654A" w:rsidRPr="00F67118" w:rsidRDefault="0089654A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118">
        <w:rPr>
          <w:rFonts w:ascii="Times New Roman" w:hAnsi="Times New Roman" w:cs="Times New Roman"/>
          <w:b/>
          <w:bCs/>
          <w:sz w:val="26"/>
          <w:szCs w:val="26"/>
        </w:rPr>
        <w:t>Обоснование</w:t>
      </w:r>
      <w:r w:rsidRPr="00F67118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начальной (максимальной) цены контракта при осуществлении закупок в соответствии </w:t>
      </w:r>
    </w:p>
    <w:p w:rsidR="0089654A" w:rsidRDefault="0089654A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118">
        <w:rPr>
          <w:rFonts w:ascii="Times New Roman" w:hAnsi="Times New Roman" w:cs="Times New Roman"/>
          <w:b/>
          <w:bCs/>
          <w:sz w:val="26"/>
          <w:szCs w:val="26"/>
        </w:rPr>
        <w:t>с Федеральным законом от 05.04.2013г. №44-ФЗ</w:t>
      </w:r>
    </w:p>
    <w:p w:rsidR="003C0B38" w:rsidRDefault="003C0B38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4EED" w:rsidRDefault="003C0B38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C0B38">
        <w:rPr>
          <w:rFonts w:ascii="Times New Roman" w:hAnsi="Times New Roman" w:cs="Times New Roman"/>
          <w:b/>
          <w:bCs/>
        </w:rPr>
        <w:t>Выполнение работ по капитальному ремонту автоматической пожарной сигнализации здания общежития № 1, г. Новосибирск ул. Дуси Ковальчук 187 (первый этап, система оповещения людей о пожаре и эвакуации людей СОЭУ)</w:t>
      </w:r>
    </w:p>
    <w:p w:rsidR="003C0B38" w:rsidRPr="003C0B38" w:rsidRDefault="003C0B38" w:rsidP="0089654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9654A" w:rsidRPr="00F67118" w:rsidRDefault="0089654A" w:rsidP="0089654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67118">
        <w:rPr>
          <w:rFonts w:ascii="Times New Roman" w:hAnsi="Times New Roman" w:cs="Times New Roman"/>
          <w:i/>
          <w:iCs/>
          <w:sz w:val="18"/>
          <w:szCs w:val="18"/>
        </w:rPr>
        <w:t>(указывается предмет контракта)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5103"/>
        <w:gridCol w:w="5103"/>
      </w:tblGrid>
      <w:tr w:rsidR="0089654A" w:rsidRPr="00F67118" w:rsidTr="00962686">
        <w:tc>
          <w:tcPr>
            <w:tcW w:w="3289" w:type="dxa"/>
          </w:tcPr>
          <w:p w:rsidR="0089654A" w:rsidRPr="00F67118" w:rsidRDefault="0089654A" w:rsidP="009626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10206" w:type="dxa"/>
            <w:gridSpan w:val="2"/>
          </w:tcPr>
          <w:p w:rsidR="0089654A" w:rsidRPr="003C0B38" w:rsidRDefault="003C0B38" w:rsidP="00273B8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0B38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работ по капитальному ремонту автоматической пожарной сигнализации здания общежития № 1, г. Новосибирск ул. Дуси Ковальчук 187 (первый этап, система оповещения людей о пожаре и эвакуации людей СОЭУ)</w:t>
            </w:r>
          </w:p>
        </w:tc>
      </w:tr>
      <w:tr w:rsidR="0089654A" w:rsidRPr="00F67118" w:rsidTr="00962686">
        <w:tc>
          <w:tcPr>
            <w:tcW w:w="3289" w:type="dxa"/>
          </w:tcPr>
          <w:p w:rsidR="0089654A" w:rsidRPr="00F67118" w:rsidRDefault="0089654A" w:rsidP="009626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Используемый метод определения НМЦК </w:t>
            </w: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 обоснованием:</w:t>
            </w:r>
          </w:p>
        </w:tc>
        <w:tc>
          <w:tcPr>
            <w:tcW w:w="10206" w:type="dxa"/>
            <w:gridSpan w:val="2"/>
          </w:tcPr>
          <w:p w:rsidR="0089654A" w:rsidRPr="00F67118" w:rsidRDefault="0089654A" w:rsidP="0096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 xml:space="preserve"> - сметный метод.  Использованы</w:t>
            </w:r>
            <w:r w:rsidRPr="00F67118">
              <w:rPr>
                <w:rFonts w:ascii="Times New Roman" w:hAnsi="Times New Roman" w:cs="Times New Roman"/>
              </w:rPr>
              <w:t xml:space="preserve"> Федеральные единичные расценки (ФЕР), предназначенные для определения прямых затрат в сметной стоимости строительных и ремонтных работ (</w:t>
            </w:r>
            <w:proofErr w:type="spellStart"/>
            <w:r w:rsidRPr="00F67118">
              <w:rPr>
                <w:rFonts w:ascii="Times New Roman" w:hAnsi="Times New Roman" w:cs="Times New Roman"/>
              </w:rPr>
              <w:t>утвержд</w:t>
            </w:r>
            <w:proofErr w:type="gramStart"/>
            <w:r w:rsidRPr="00F67118">
              <w:rPr>
                <w:rFonts w:ascii="Times New Roman" w:hAnsi="Times New Roman" w:cs="Times New Roman"/>
              </w:rPr>
              <w:t>.П</w:t>
            </w:r>
            <w:proofErr w:type="gramEnd"/>
            <w:r w:rsidRPr="00F67118">
              <w:rPr>
                <w:rFonts w:ascii="Times New Roman" w:hAnsi="Times New Roman" w:cs="Times New Roman"/>
              </w:rPr>
              <w:t>риказом</w:t>
            </w:r>
            <w:proofErr w:type="spellEnd"/>
            <w:r w:rsidRPr="00F67118">
              <w:rPr>
                <w:rFonts w:ascii="Times New Roman" w:hAnsi="Times New Roman" w:cs="Times New Roman"/>
              </w:rPr>
              <w:t xml:space="preserve"> Минстроя России)</w:t>
            </w:r>
          </w:p>
        </w:tc>
      </w:tr>
      <w:tr w:rsidR="0089654A" w:rsidRPr="00F67118" w:rsidTr="00962686">
        <w:tc>
          <w:tcPr>
            <w:tcW w:w="3289" w:type="dxa"/>
          </w:tcPr>
          <w:p w:rsidR="0089654A" w:rsidRPr="00F67118" w:rsidRDefault="0089654A" w:rsidP="009626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 НМЦК</w:t>
            </w:r>
          </w:p>
        </w:tc>
        <w:tc>
          <w:tcPr>
            <w:tcW w:w="10206" w:type="dxa"/>
            <w:gridSpan w:val="2"/>
          </w:tcPr>
          <w:p w:rsidR="0089654A" w:rsidRPr="00F67118" w:rsidRDefault="0089654A" w:rsidP="00962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См. приложение.</w:t>
            </w:r>
          </w:p>
        </w:tc>
      </w:tr>
      <w:tr w:rsidR="0089654A" w:rsidRPr="00F67118" w:rsidTr="00962686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89654A" w:rsidRPr="00F67118" w:rsidRDefault="0089654A" w:rsidP="0096268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подготовки обоснования НМЦК:</w:t>
            </w:r>
          </w:p>
        </w:tc>
        <w:tc>
          <w:tcPr>
            <w:tcW w:w="5103" w:type="dxa"/>
            <w:tcBorders>
              <w:left w:val="nil"/>
            </w:tcBorders>
          </w:tcPr>
          <w:p w:rsidR="0089654A" w:rsidRPr="00F67118" w:rsidRDefault="006C754A" w:rsidP="009626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89654A"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C0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03.2023</w:t>
            </w:r>
            <w:r w:rsidR="0089654A" w:rsidRPr="00F67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</w:tbl>
    <w:p w:rsidR="0089654A" w:rsidRPr="00F67118" w:rsidRDefault="0089654A" w:rsidP="0089654A">
      <w:pPr>
        <w:tabs>
          <w:tab w:val="left" w:pos="1343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7118">
        <w:rPr>
          <w:rFonts w:ascii="Times New Roman" w:hAnsi="Times New Roman" w:cs="Times New Roman"/>
          <w:b/>
          <w:bCs/>
          <w:sz w:val="24"/>
          <w:szCs w:val="24"/>
        </w:rPr>
        <w:t>Работник контрактной службы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</w:tblGrid>
      <w:tr w:rsidR="0089654A" w:rsidRPr="00F67118" w:rsidTr="00962686"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54A" w:rsidRPr="00F67118" w:rsidRDefault="0089654A" w:rsidP="00962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>Печко</w:t>
            </w:r>
            <w:proofErr w:type="spellEnd"/>
            <w:r w:rsidRPr="00F67118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</w:tbl>
    <w:p w:rsidR="006C754A" w:rsidRDefault="006C754A"/>
    <w:p w:rsidR="006C754A" w:rsidRDefault="006C754A">
      <w:r>
        <w:rPr>
          <w:noProof/>
          <w:lang w:eastAsia="ru-RU"/>
        </w:rPr>
        <w:lastRenderedPageBreak/>
        <w:drawing>
          <wp:inline distT="0" distB="0" distL="0" distR="0" wp14:anchorId="46A5361B">
            <wp:extent cx="9254490" cy="545655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90" cy="545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754A" w:rsidRDefault="006C754A"/>
    <w:tbl>
      <w:tblPr>
        <w:tblW w:w="153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8"/>
        <w:gridCol w:w="1518"/>
        <w:gridCol w:w="261"/>
        <w:gridCol w:w="3120"/>
        <w:gridCol w:w="621"/>
        <w:gridCol w:w="261"/>
        <w:gridCol w:w="185"/>
        <w:gridCol w:w="845"/>
        <w:gridCol w:w="12"/>
        <w:gridCol w:w="845"/>
        <w:gridCol w:w="66"/>
        <w:gridCol w:w="851"/>
        <w:gridCol w:w="709"/>
        <w:gridCol w:w="290"/>
        <w:gridCol w:w="567"/>
        <w:gridCol w:w="119"/>
        <w:gridCol w:w="1008"/>
        <w:gridCol w:w="148"/>
        <w:gridCol w:w="709"/>
        <w:gridCol w:w="10"/>
        <w:gridCol w:w="857"/>
        <w:gridCol w:w="568"/>
        <w:gridCol w:w="857"/>
      </w:tblGrid>
      <w:tr w:rsidR="006C754A" w:rsidRPr="006C754A" w:rsidTr="006C754A">
        <w:trPr>
          <w:gridAfter w:val="1"/>
          <w:wAfter w:w="857" w:type="dxa"/>
          <w:trHeight w:val="465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Обоснование</w:t>
            </w:r>
          </w:p>
        </w:tc>
        <w:tc>
          <w:tcPr>
            <w:tcW w:w="3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работ и затрат</w:t>
            </w:r>
          </w:p>
        </w:tc>
        <w:tc>
          <w:tcPr>
            <w:tcW w:w="10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6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Сметная стоимость в базисном уровне цен (в текущем уровне цен (гр. 8) для ресурсов, отсутствующих в ФРСН), руб.</w:t>
            </w:r>
          </w:p>
        </w:tc>
        <w:tc>
          <w:tcPr>
            <w:tcW w:w="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Индексы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Сметная стоимость в текущем уровне цен, руб.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754A" w:rsidRPr="006C754A" w:rsidTr="006C754A">
        <w:trPr>
          <w:gridAfter w:val="1"/>
          <w:wAfter w:w="857" w:type="dxa"/>
          <w:trHeight w:val="408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 с учетом коэффициентов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единицу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коэффициенты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14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1. Демонтажные работы</w:t>
            </w:r>
          </w:p>
        </w:tc>
      </w:tr>
      <w:tr w:rsidR="006C754A" w:rsidRPr="006C754A" w:rsidTr="006C754A">
        <w:trPr>
          <w:gridAfter w:val="1"/>
          <w:wAfter w:w="857" w:type="dxa"/>
          <w:trHeight w:val="432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ФЕРм10-04-101-07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Демонтаж. Громкоговоритель или звуковая колонка: в помещении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432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от 04.09.2019 № 507/</w:t>
            </w:r>
            <w:proofErr w:type="spellStart"/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табл.3 п.4</w:t>
            </w:r>
          </w:p>
        </w:tc>
        <w:tc>
          <w:tcPr>
            <w:tcW w:w="12052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Демонтаж оборудования, не пригодного для дальнейшего использования (предназначено в лом), без разборки и резки ОЗП=0,3; ЭМ=0,3 к 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ЗПМ=0,3; МАТ=0 к 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ТЗ=0,3; ТЗМ=0,3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18,14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783,65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28 963,70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12,63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30,77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783,65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783,65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28 963,70</w:t>
            </w:r>
          </w:p>
        </w:tc>
      </w:tr>
      <w:tr w:rsidR="006C754A" w:rsidRPr="006C754A" w:rsidTr="006C754A">
        <w:trPr>
          <w:gridAfter w:val="1"/>
          <w:wAfter w:w="857" w:type="dxa"/>
          <w:trHeight w:val="432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п.51.2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Монтаж радиотелевизионного и электронного оборудования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744,47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27 515,52</w:t>
            </w:r>
          </w:p>
        </w:tc>
      </w:tr>
      <w:tr w:rsidR="006C754A" w:rsidRPr="006C754A" w:rsidTr="006C754A">
        <w:trPr>
          <w:gridAfter w:val="1"/>
          <w:wAfter w:w="857" w:type="dxa"/>
          <w:trHeight w:val="432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п.51.2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Монтаж радиотелевизионного и электронного оборудования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415,33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15 350,76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1 943,45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ФЕРр67-1-1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Демонтаж: скрытой электропроводки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2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Объем=5800 / 100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1 148,98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42 466,30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2,54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1 148,98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1 148,98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42 466,30</w:t>
            </w:r>
          </w:p>
        </w:tc>
      </w:tr>
      <w:tr w:rsidR="006C754A" w:rsidRPr="006C754A" w:rsidTr="006C754A">
        <w:trPr>
          <w:gridAfter w:val="1"/>
          <w:wAfter w:w="857" w:type="dxa"/>
          <w:trHeight w:val="40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п.101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Электромонтажные работы (ремонтно-строительные)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1 045,57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38 644,33</w:t>
            </w:r>
          </w:p>
        </w:tc>
      </w:tr>
      <w:tr w:rsidR="006C754A" w:rsidRPr="006C754A" w:rsidTr="006C754A">
        <w:trPr>
          <w:gridAfter w:val="1"/>
          <w:wAfter w:w="857" w:type="dxa"/>
          <w:trHeight w:val="40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п.101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Электромонтажные работы (ремонтно-строительные)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551,51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20 383,82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2 746,06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14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Раздел 2. Монтажные работы</w:t>
            </w:r>
          </w:p>
        </w:tc>
      </w:tr>
      <w:tr w:rsidR="006C754A" w:rsidRPr="006C754A" w:rsidTr="006C754A">
        <w:trPr>
          <w:gridAfter w:val="1"/>
          <w:wAfter w:w="857" w:type="dxa"/>
          <w:trHeight w:val="432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ФЕРм10-03-001-01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Стойка, </w:t>
            </w:r>
            <w:proofErr w:type="spell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полустойка</w:t>
            </w:r>
            <w:proofErr w:type="spellEnd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каркас стойки или шкаф, масса: до 100 кг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69,95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69,95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2 585,35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31,96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31,96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122,71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45,17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45,17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147,08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147,08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73,27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2 708,06</w:t>
            </w:r>
          </w:p>
        </w:tc>
      </w:tr>
      <w:tr w:rsidR="006C754A" w:rsidRPr="006C754A" w:rsidTr="006C754A">
        <w:trPr>
          <w:gridAfter w:val="1"/>
          <w:wAfter w:w="857" w:type="dxa"/>
          <w:trHeight w:val="40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65,94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2 437,25</w:t>
            </w:r>
          </w:p>
        </w:tc>
      </w:tr>
      <w:tr w:rsidR="006C754A" w:rsidRPr="006C754A" w:rsidTr="006C754A">
        <w:trPr>
          <w:gridAfter w:val="1"/>
          <w:wAfter w:w="857" w:type="dxa"/>
          <w:trHeight w:val="40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33,70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1 245,71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246,72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63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proofErr w:type="gram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конъюнктурный анализ №1 п.1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Прибор управления средствами оповещения пожарный </w:t>
            </w:r>
            <w:proofErr w:type="spell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Sonar</w:t>
            </w:r>
            <w:proofErr w:type="spellEnd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RACK SPM 32U A -90-112 ООО "Сонар"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2 319 681,67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483 028,36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4,86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2 347 517,85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2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загот-скл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ПЗ=1,012 (ОЗП=1,012; ЭМ=1,012 к 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.; ЗПМ=1,012; МАТ=1,012 к 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.; ТЗ=1,012; ТЗМ=1,012)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483 028,36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2 347 517,85</w:t>
            </w:r>
          </w:p>
        </w:tc>
      </w:tr>
      <w:tr w:rsidR="006C754A" w:rsidRPr="006C754A" w:rsidTr="006C754A">
        <w:trPr>
          <w:gridAfter w:val="1"/>
          <w:wAfter w:w="857" w:type="dxa"/>
          <w:trHeight w:val="43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ФЕРм10-04-064-02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Модулятор осциллографический или магнитофон переносного типа - прим.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17,06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630,54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17,40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17,40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17,06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630,54</w:t>
            </w:r>
          </w:p>
        </w:tc>
      </w:tr>
      <w:tr w:rsidR="006C754A" w:rsidRPr="006C754A" w:rsidTr="006C754A">
        <w:trPr>
          <w:gridAfter w:val="1"/>
          <w:wAfter w:w="857" w:type="dxa"/>
          <w:trHeight w:val="432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п.51.2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Монтаж радиотелевизионного и электронного оборудования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599,01</w:t>
            </w:r>
          </w:p>
        </w:tc>
      </w:tr>
      <w:tr w:rsidR="006C754A" w:rsidRPr="006C754A" w:rsidTr="006C754A">
        <w:trPr>
          <w:gridAfter w:val="1"/>
          <w:wAfter w:w="857" w:type="dxa"/>
          <w:trHeight w:val="432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п.51.2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Монтаж радиотелевизионного и электронного оборудования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334,19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42,65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40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  <w:proofErr w:type="gram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конъюнктурный анализ №1 п.2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Пульт микрофонный </w:t>
            </w:r>
            <w:proofErr w:type="spell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Sonar</w:t>
            </w:r>
            <w:proofErr w:type="spellEnd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SRM-7020 ООО Рубеж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29 791,67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6 129,97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4,86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29 791,67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6 129,97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29 791,67</w:t>
            </w:r>
          </w:p>
        </w:tc>
      </w:tr>
      <w:tr w:rsidR="006C754A" w:rsidRPr="006C754A" w:rsidTr="006C754A">
        <w:trPr>
          <w:gridAfter w:val="1"/>
          <w:wAfter w:w="857" w:type="dxa"/>
          <w:trHeight w:val="43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ФЕРм11-04-008-01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Съемные и выдвижные блоки (модули, ячейки, ТЭЗ), масса: до 5 кг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328,94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0,66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4,44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9,74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9,74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9,02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333,38</w:t>
            </w:r>
          </w:p>
        </w:tc>
      </w:tr>
      <w:tr w:rsidR="006C754A" w:rsidRPr="006C754A" w:rsidTr="006C754A">
        <w:trPr>
          <w:gridAfter w:val="1"/>
          <w:wAfter w:w="857" w:type="dxa"/>
          <w:trHeight w:val="432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п.53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Приборы, средства автоматизации и вычислительной техники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300,04</w:t>
            </w:r>
          </w:p>
        </w:tc>
      </w:tr>
      <w:tr w:rsidR="006C754A" w:rsidRPr="006C754A" w:rsidTr="006C754A">
        <w:trPr>
          <w:gridAfter w:val="1"/>
          <w:wAfter w:w="857" w:type="dxa"/>
          <w:trHeight w:val="432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п.53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Приборы, средства автоматизации и вычислительной техники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153,35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22,01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40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  <w:proofErr w:type="gram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конъюнктурный анализ №1 п.3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Конвертер</w:t>
            </w: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ru-RU"/>
              </w:rPr>
              <w:t xml:space="preserve"> DAP-IP Sonar SNCA-8002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29 791,67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6 129,97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4,86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29 791,67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6 129,97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29 791,67</w:t>
            </w:r>
          </w:p>
        </w:tc>
      </w:tr>
      <w:tr w:rsidR="006C754A" w:rsidRPr="006C754A" w:rsidTr="006C754A">
        <w:trPr>
          <w:gridAfter w:val="1"/>
          <w:wAfter w:w="857" w:type="dxa"/>
          <w:trHeight w:val="43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ФЕРм10-04-101-07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Громкоговоритель или звуковая колонка: в помещении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18,14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11 301,22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417 693,09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12,63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7 868,49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30,77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19 169,71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11 301,22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417 693,09</w:t>
            </w:r>
          </w:p>
        </w:tc>
      </w:tr>
      <w:tr w:rsidR="006C754A" w:rsidRPr="006C754A" w:rsidTr="006C754A">
        <w:trPr>
          <w:gridAfter w:val="1"/>
          <w:wAfter w:w="857" w:type="dxa"/>
          <w:trHeight w:val="432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п.51.2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Монтаж радиотелевизионного и электронного оборудования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10 736,16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396 808,44</w:t>
            </w:r>
          </w:p>
        </w:tc>
      </w:tr>
      <w:tr w:rsidR="006C754A" w:rsidRPr="006C754A" w:rsidTr="006C754A">
        <w:trPr>
          <w:gridAfter w:val="1"/>
          <w:wAfter w:w="857" w:type="dxa"/>
          <w:trHeight w:val="432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п.51.2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Монтаж радиотелевизионного и электронного оборудования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5 989,65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221 377,34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35 895,52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40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  <w:proofErr w:type="gram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конъюнктурный анализ №1 п.4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Громкоговоритель SWP-106W  </w:t>
            </w:r>
            <w:proofErr w:type="spell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Sonar</w:t>
            </w:r>
            <w:proofErr w:type="spellEnd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ООО Рубеж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294 835,39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4,86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1 432 900,00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294 835,39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1 432 900,00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ФЕРм08-01-083-01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сигнально-блокировочное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733,34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27 104,25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21,29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787,73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1 521,07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733,34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27 104,25</w:t>
            </w:r>
          </w:p>
        </w:tc>
      </w:tr>
      <w:tr w:rsidR="006C754A" w:rsidRPr="006C754A" w:rsidTr="006C754A">
        <w:trPr>
          <w:gridAfter w:val="1"/>
          <w:wAfter w:w="857" w:type="dxa"/>
          <w:trHeight w:val="40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711,34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26 291,12</w:t>
            </w:r>
          </w:p>
        </w:tc>
      </w:tr>
      <w:tr w:rsidR="006C754A" w:rsidRPr="006C754A" w:rsidTr="006C754A">
        <w:trPr>
          <w:gridAfter w:val="1"/>
          <w:wAfter w:w="857" w:type="dxa"/>
          <w:trHeight w:val="40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374,00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13 823,17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2 606,41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40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  <w:proofErr w:type="gram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конъюнктурный анализ №1 п.5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Фильтр оконечный SFT-2300  </w:t>
            </w:r>
            <w:proofErr w:type="spell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Sonar</w:t>
            </w:r>
            <w:proofErr w:type="spellEnd"/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4 333,33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32 990,37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4,86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160 333,21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32 990,37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160 333,21</w:t>
            </w:r>
          </w:p>
        </w:tc>
      </w:tr>
      <w:tr w:rsidR="006C754A" w:rsidRPr="006C754A" w:rsidTr="006C754A">
        <w:trPr>
          <w:gridAfter w:val="1"/>
          <w:wAfter w:w="857" w:type="dxa"/>
          <w:trHeight w:val="43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ФЕРм10-08-003-03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Устройство ультразвуковое</w:t>
            </w:r>
            <w:proofErr w:type="gram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,: </w:t>
            </w:r>
            <w:proofErr w:type="gramEnd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блок питания и контроля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36,76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36,76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1 358,65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4,60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41,36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41,36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36,76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1 358,65</w:t>
            </w:r>
          </w:p>
        </w:tc>
      </w:tr>
      <w:tr w:rsidR="006C754A" w:rsidRPr="006C754A" w:rsidTr="006C754A">
        <w:trPr>
          <w:gridAfter w:val="1"/>
          <w:wAfter w:w="857" w:type="dxa"/>
          <w:trHeight w:val="40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33,08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1 222,79</w:t>
            </w:r>
          </w:p>
        </w:tc>
      </w:tr>
      <w:tr w:rsidR="006C754A" w:rsidRPr="006C754A" w:rsidTr="006C754A">
        <w:trPr>
          <w:gridAfter w:val="1"/>
          <w:wAfter w:w="857" w:type="dxa"/>
          <w:trHeight w:val="40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624,98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91,35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63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  <w:proofErr w:type="gram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конъюнктурный анализ №1 п.6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Источник вторичного </w:t>
            </w:r>
            <w:proofErr w:type="gram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электропитания</w:t>
            </w:r>
            <w:proofErr w:type="gramEnd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резервированный адресный ИВЭПР 24/2,5  2х7 БР ТД "Рубеж"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7 657,50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1 575,62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4,86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7 657,50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1 575,62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7 657,50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ФЕРм08-03-575-01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Прибор или аппарат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755,46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10,60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21,20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755,46</w:t>
            </w:r>
          </w:p>
        </w:tc>
      </w:tr>
      <w:tr w:rsidR="006C754A" w:rsidRPr="006C754A" w:rsidTr="006C754A">
        <w:trPr>
          <w:gridAfter w:val="1"/>
          <w:wAfter w:w="857" w:type="dxa"/>
          <w:trHeight w:val="40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19,83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732,80</w:t>
            </w:r>
          </w:p>
        </w:tc>
      </w:tr>
      <w:tr w:rsidR="006C754A" w:rsidRPr="006C754A" w:rsidTr="006C754A">
        <w:trPr>
          <w:gridAfter w:val="1"/>
          <w:wAfter w:w="857" w:type="dxa"/>
          <w:trHeight w:val="40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10,42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385,28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51,45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43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  <w:proofErr w:type="gram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  <w:t>О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ФССЦ-62.4.01.01-0004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Батарея аккумуляторная необслуживаемая, номинальным напряжением 12</w:t>
            </w:r>
            <w:proofErr w:type="gram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 емкость 7 А/ч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77,50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14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Материалы</w:t>
            </w:r>
          </w:p>
        </w:tc>
      </w:tr>
      <w:tr w:rsidR="006C754A" w:rsidRPr="006C754A" w:rsidTr="006C754A">
        <w:trPr>
          <w:gridAfter w:val="1"/>
          <w:wAfter w:w="857" w:type="dxa"/>
          <w:trHeight w:val="40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конъюнктурный анализ №1 п.7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Кабель </w:t>
            </w:r>
            <w:proofErr w:type="spell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КПСн</w:t>
            </w:r>
            <w:proofErr w:type="gram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spellEnd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А)-</w:t>
            </w:r>
            <w:proofErr w:type="spell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FRLSLTx</w:t>
            </w:r>
            <w:proofErr w:type="spellEnd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1х2х1,5 Авангард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49,40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69 187,41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498 841,20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2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Объем=9900*1,02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2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Цена=59,28/1,2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69 187,41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498 841,20</w:t>
            </w:r>
          </w:p>
        </w:tc>
      </w:tr>
      <w:tr w:rsidR="006C754A" w:rsidRPr="006C754A" w:rsidTr="006C754A">
        <w:trPr>
          <w:gridAfter w:val="1"/>
          <w:wAfter w:w="857" w:type="dxa"/>
          <w:trHeight w:val="63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ФЕРм08-02-409-09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Труба</w:t>
            </w:r>
            <w:proofErr w:type="gramEnd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гофрированная ПВХ для защиты проводов и кабелей по установленным конструкциям, по стенам, колоннам, потолкам, основанию пола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2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Объем=(1397+763) / 100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139,54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3 014,06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111 399,66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16,79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362,66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328,32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156,33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3 376,72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3 014,06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111 399,66</w:t>
            </w:r>
          </w:p>
        </w:tc>
      </w:tr>
      <w:tr w:rsidR="006C754A" w:rsidRPr="006C754A" w:rsidTr="006C754A">
        <w:trPr>
          <w:gridAfter w:val="1"/>
          <w:wAfter w:w="857" w:type="dxa"/>
          <w:trHeight w:val="40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2 923,64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108 057,67</w:t>
            </w:r>
          </w:p>
        </w:tc>
      </w:tr>
      <w:tr w:rsidR="006C754A" w:rsidRPr="006C754A" w:rsidTr="006C754A">
        <w:trPr>
          <w:gridAfter w:val="1"/>
          <w:wAfter w:w="857" w:type="dxa"/>
          <w:trHeight w:val="40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1 537,17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56 813,83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7 837,53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63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ФССЦ-24.3.01.02-0002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Трубы гибкие гофрированные из </w:t>
            </w:r>
            <w:proofErr w:type="spell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самозатухающего</w:t>
            </w:r>
            <w:proofErr w:type="spellEnd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ПВХ легкие с протяжкой, диаметр 25 мм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2203,2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3,43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7 556,98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2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Объем=(1397+763)*1,02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7 556,98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8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ФЕРм08-02-412-02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Затягивание провода в проложенные трубы и металлические рукава первого одножильного или многожильного в общей оплетке, суммарное сечение: до 6 мм</w:t>
            </w:r>
            <w:proofErr w:type="gram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29,23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2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Объем=(1397+763*2) / 100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50,67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1 481,08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54 740,72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105,81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540,36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14,48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423,25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5,39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157,5497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1,1692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68,77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2 010,14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1 495,70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55 281,08</w:t>
            </w:r>
          </w:p>
        </w:tc>
      </w:tr>
      <w:tr w:rsidR="006C754A" w:rsidRPr="006C754A" w:rsidTr="006C754A">
        <w:trPr>
          <w:gridAfter w:val="1"/>
          <w:wAfter w:w="857" w:type="dxa"/>
          <w:trHeight w:val="40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1 450,83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53 622,65</w:t>
            </w:r>
          </w:p>
        </w:tc>
      </w:tr>
      <w:tr w:rsidR="006C754A" w:rsidRPr="006C754A" w:rsidTr="006C754A">
        <w:trPr>
          <w:gridAfter w:val="1"/>
          <w:wAfter w:w="857" w:type="dxa"/>
          <w:trHeight w:val="40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762,81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28 193,35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4 223,78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ФЕРм08-02-390-01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Короба пластмассовые: шириной до 40 мм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2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Объем=(2551+1850+121) / 100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154,92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7 005,48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258 922,54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14,02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6,33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233,96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51,53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2 330,19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16,29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736,6338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0,4522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206,76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9 349,69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7 011,81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259 156,50</w:t>
            </w:r>
          </w:p>
        </w:tc>
      </w:tr>
      <w:tr w:rsidR="006C754A" w:rsidRPr="006C754A" w:rsidTr="006C754A">
        <w:trPr>
          <w:gridAfter w:val="1"/>
          <w:wAfter w:w="857" w:type="dxa"/>
          <w:trHeight w:val="40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6 801,46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251 381,81</w:t>
            </w:r>
          </w:p>
        </w:tc>
      </w:tr>
      <w:tr w:rsidR="006C754A" w:rsidRPr="006C754A" w:rsidTr="006C754A">
        <w:trPr>
          <w:gridAfter w:val="1"/>
          <w:wAfter w:w="857" w:type="dxa"/>
          <w:trHeight w:val="40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3 576,02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132 169,82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19 727,17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ФЕРм08-02-399-01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Провод в коробах, сечением: до 6 мм</w:t>
            </w:r>
            <w:proofErr w:type="gram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2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Объем=(2551+1850*2+121*6) / 100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26,51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1 849,60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68 361,22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1,81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126,28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18,14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670,45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10,27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716,54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2,82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196,7514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1,3954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38,59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2 692,42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1 867,74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69 031,67</w:t>
            </w:r>
          </w:p>
        </w:tc>
      </w:tr>
      <w:tr w:rsidR="006C754A" w:rsidRPr="006C754A" w:rsidTr="006C754A">
        <w:trPr>
          <w:gridAfter w:val="1"/>
          <w:wAfter w:w="857" w:type="dxa"/>
          <w:trHeight w:val="40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1 811,71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66 960,72</w:t>
            </w:r>
          </w:p>
        </w:tc>
      </w:tr>
      <w:tr w:rsidR="006C754A" w:rsidRPr="006C754A" w:rsidTr="006C754A">
        <w:trPr>
          <w:gridAfter w:val="1"/>
          <w:wAfter w:w="857" w:type="dxa"/>
          <w:trHeight w:val="40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952,55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35 206,15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5 456,68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ФССЦ-20.2.05.04-0026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Кабель-канал (короб) 25х25 мм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2,48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10 914,48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2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Объем=2551+1850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10 914,48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ФССЦ-20.2.05.04-0028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Кабель-канал (короб) 40х25 мм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399,30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399,30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63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ФЕРм08-02-407-03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Труба стальная по установленным конструкциям, по стенам с креплением скобами, диаметр: до 50 мм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м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2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Объем=(48*3) / 100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356,45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513,29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18 971,20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ЭМ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173,84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250,33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18,33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26,40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975,74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304,12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437,93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37,92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54,6048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ЗТм</w:t>
            </w:r>
            <w:proofErr w:type="spellEnd"/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1,46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2,1024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834,41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1 201,55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539,69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19 946,94</w:t>
            </w:r>
          </w:p>
        </w:tc>
      </w:tr>
      <w:tr w:rsidR="006C754A" w:rsidRPr="006C754A" w:rsidTr="006C754A">
        <w:trPr>
          <w:gridAfter w:val="1"/>
          <w:wAfter w:w="857" w:type="dxa"/>
          <w:trHeight w:val="40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523,50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19 348,53</w:t>
            </w:r>
          </w:p>
        </w:tc>
      </w:tr>
      <w:tr w:rsidR="006C754A" w:rsidRPr="006C754A" w:rsidTr="006C754A">
        <w:trPr>
          <w:gridAfter w:val="1"/>
          <w:wAfter w:w="857" w:type="dxa"/>
          <w:trHeight w:val="40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275,24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10 172,94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2 000,29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8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ФССЦ-23.3.03.02-0011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Трубы стальные бесшовные горячедеформированные со снятой фаской из стали марок 15, 20, 35, наружный диаметр 25 мм, толщина стенки 2,5 мм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14,60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2 102,40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2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Объем=48*3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2 102,40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43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ФССЦ-01.7.15.10-0018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Скобы крепежные для рукавов металлических, диаметр 26 мм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100 </w:t>
            </w:r>
            <w:proofErr w:type="spellStart"/>
            <w:proofErr w:type="gram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2 030,40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2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Объем=4320 / 100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2 030,40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ФЕРм10-08-019-01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Коробка </w:t>
            </w:r>
            <w:proofErr w:type="spell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ответвительная</w:t>
            </w:r>
            <w:proofErr w:type="spellEnd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стене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4,88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3 172,00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117 237,12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266,50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3 438,50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3 172,00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117 237,12</w:t>
            </w:r>
          </w:p>
        </w:tc>
      </w:tr>
      <w:tr w:rsidR="006C754A" w:rsidRPr="006C754A" w:rsidTr="006C754A">
        <w:trPr>
          <w:gridAfter w:val="1"/>
          <w:wAfter w:w="857" w:type="dxa"/>
          <w:trHeight w:val="40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Прокладка и монтаж сетей связи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2 854,80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105 513,41</w:t>
            </w:r>
          </w:p>
        </w:tc>
      </w:tr>
      <w:tr w:rsidR="006C754A" w:rsidRPr="006C754A" w:rsidTr="006C754A">
        <w:trPr>
          <w:gridAfter w:val="1"/>
          <w:wAfter w:w="857" w:type="dxa"/>
          <w:trHeight w:val="40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п.51.1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Прокладка и монтаж сетей связи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1 459,12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53 929,08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7 752,42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432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конъюнктурный анализ №1 п.8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Коробка </w:t>
            </w:r>
            <w:proofErr w:type="spell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распаячная</w:t>
            </w:r>
            <w:proofErr w:type="spellEnd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огнестойкая (4P 4 мм 2 IP44 IEK) ПС 75 х 75 х 28 мм IEK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81,05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7 306,87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52 682,50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7 306,87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52 682,50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14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Противопожарная заделка в составе:</w:t>
            </w:r>
          </w:p>
        </w:tc>
      </w:tr>
      <w:tr w:rsidR="006C754A" w:rsidRPr="006C754A" w:rsidTr="006C754A">
        <w:trPr>
          <w:gridAfter w:val="1"/>
          <w:wAfter w:w="857" w:type="dxa"/>
          <w:trHeight w:val="636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ФЕРм08-02-155-01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Герметизация проходов при вводе кабелей во взрывоопасные помещения уплотнительной массой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2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Объем=560+6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2 020,62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74 682,12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15,07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1 726,30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215,08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6,62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3 746,92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2 020,62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74 682,12</w:t>
            </w:r>
          </w:p>
        </w:tc>
      </w:tr>
      <w:tr w:rsidR="006C754A" w:rsidRPr="006C754A" w:rsidTr="006C754A">
        <w:trPr>
          <w:gridAfter w:val="1"/>
          <w:wAfter w:w="857" w:type="dxa"/>
          <w:trHeight w:val="40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Электротехнические установки на других объектах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1 960,00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72 441,66</w:t>
            </w:r>
          </w:p>
        </w:tc>
      </w:tr>
      <w:tr w:rsidR="006C754A" w:rsidRPr="006C754A" w:rsidTr="006C754A">
        <w:trPr>
          <w:gridAfter w:val="1"/>
          <w:wAfter w:w="857" w:type="dxa"/>
          <w:trHeight w:val="40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п.49.3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Электротехнические установки на других объектах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1 030,52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38 087,88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6 737,44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ФССЦ-14.2.02.12-0801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Пена противопожарная,  (700 мл)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357,60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13 588,80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13 588,80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14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Работы по проходке кабельных каналов:</w:t>
            </w:r>
          </w:p>
        </w:tc>
      </w:tr>
      <w:tr w:rsidR="006C754A" w:rsidRPr="006C754A" w:rsidTr="006C754A">
        <w:trPr>
          <w:gridAfter w:val="1"/>
          <w:wAfter w:w="857" w:type="dxa"/>
          <w:trHeight w:val="636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ФЕР46-03-013-46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Сверление горизонтальных отверстий в бетонных конструкциях стен перфоратором глубиной 200 мм диаметром: свыше 20 мм до 25 мм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2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Объем=560 / 100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54,76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306,66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11 334,15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6,42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35,952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54,76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306,66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306,66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11 334,15</w:t>
            </w:r>
          </w:p>
        </w:tc>
      </w:tr>
      <w:tr w:rsidR="006C754A" w:rsidRPr="006C754A" w:rsidTr="006C754A">
        <w:trPr>
          <w:gridAfter w:val="1"/>
          <w:wAfter w:w="857" w:type="dxa"/>
          <w:trHeight w:val="636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п.40.1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315,86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11 674,17</w:t>
            </w:r>
          </w:p>
        </w:tc>
      </w:tr>
      <w:tr w:rsidR="006C754A" w:rsidRPr="006C754A" w:rsidTr="006C754A">
        <w:trPr>
          <w:gridAfter w:val="1"/>
          <w:wAfter w:w="857" w:type="dxa"/>
          <w:trHeight w:val="636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п.40.1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180,93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6 687,15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803,45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63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ФЕР46-03-013-02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Сверление вертикальных отверстий в бетонных конструкциях полов перфоратором глубиной 200 мм диаметром: свыше 20 мм до 25 мм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 отверстий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2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Объем=6 / 100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49,39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109,40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5,79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0,3474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49,39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2,96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2,96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109,40</w:t>
            </w:r>
          </w:p>
        </w:tc>
      </w:tr>
      <w:tr w:rsidR="006C754A" w:rsidRPr="006C754A" w:rsidTr="006C754A">
        <w:trPr>
          <w:gridAfter w:val="1"/>
          <w:wAfter w:w="857" w:type="dxa"/>
          <w:trHeight w:val="636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п.40.1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112,68</w:t>
            </w:r>
          </w:p>
        </w:tc>
      </w:tr>
      <w:tr w:rsidR="006C754A" w:rsidRPr="006C754A" w:rsidTr="006C754A">
        <w:trPr>
          <w:gridAfter w:val="1"/>
          <w:wAfter w:w="857" w:type="dxa"/>
          <w:trHeight w:val="636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п.40.1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Работы по реконструкции зданий и сооружений: усиление и замена существующих конструкций, возведение отдельных конструктивных элементов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64,55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7,76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144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Раздел 3. ФЕРп02-01-001-01</w:t>
            </w:r>
          </w:p>
        </w:tc>
      </w:tr>
      <w:tr w:rsidR="006C754A" w:rsidRPr="006C754A" w:rsidTr="006C754A">
        <w:trPr>
          <w:gridAfter w:val="1"/>
          <w:wAfter w:w="857" w:type="dxa"/>
          <w:trHeight w:val="636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ФЕРп02-01-001-01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Автоматизированная система управления I категории технической сложности с количеством каналов (</w:t>
            </w:r>
            <w:proofErr w:type="spell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Кобщ</w:t>
            </w:r>
            <w:proofErr w:type="spellEnd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): 2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система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Прил.2.3</w:t>
            </w:r>
          </w:p>
        </w:tc>
        <w:tc>
          <w:tcPr>
            <w:tcW w:w="12052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Комплексная наладка систем - 20% ОЗП=0,2; ТЗ=0,2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2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ОЗП=0,8; ТЗ=0,8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190,01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1 123,58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13,4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2,144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190,01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30,40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30,40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1 123,58</w:t>
            </w:r>
          </w:p>
        </w:tc>
      </w:tr>
      <w:tr w:rsidR="006C754A" w:rsidRPr="006C754A" w:rsidTr="006C754A">
        <w:trPr>
          <w:gridAfter w:val="1"/>
          <w:wAfter w:w="857" w:type="dxa"/>
          <w:trHeight w:val="432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Пусконаладочные работы: 'вхолостую' - 80%, 'под нагрузкой' - 20%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22,50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831,45</w:t>
            </w:r>
          </w:p>
        </w:tc>
      </w:tr>
      <w:tr w:rsidR="006C754A" w:rsidRPr="006C754A" w:rsidTr="006C754A">
        <w:trPr>
          <w:gridAfter w:val="1"/>
          <w:wAfter w:w="857" w:type="dxa"/>
          <w:trHeight w:val="432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Пусконаладочные работы: 'вхолостую' - 80%, 'под нагрузкой' - 20%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10,94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404,49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63,84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8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ФЕРп02-01-001-02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Автоматизированная система управления I категории технической сложности с количеством каналов (</w:t>
            </w:r>
            <w:proofErr w:type="spellStart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Кобщ</w:t>
            </w:r>
            <w:proofErr w:type="spellEnd"/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): за каждый канал свыше 2 до 9 добавлять к расценке 02-01-001-01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канал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2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Объем=6-2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Прил.2.3</w:t>
            </w:r>
          </w:p>
        </w:tc>
        <w:tc>
          <w:tcPr>
            <w:tcW w:w="12052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Комплексная наладка систем - 20% ОЗП=0,2; ТЗ=0,2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2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ОЗП=0,8; ТЗ=0,8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91,46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58,53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2 163,27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6,45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4,128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расценке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91,46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58,53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ФОТ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58,53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2 163,27</w:t>
            </w:r>
          </w:p>
        </w:tc>
      </w:tr>
      <w:tr w:rsidR="006C754A" w:rsidRPr="006C754A" w:rsidTr="006C754A">
        <w:trPr>
          <w:gridAfter w:val="1"/>
          <w:wAfter w:w="857" w:type="dxa"/>
          <w:trHeight w:val="432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812/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21.12.2020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НР Пусконаладочные работы: 'вхолостую' - 80%, 'под нагрузкой' - 20%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43,31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1 600,82</w:t>
            </w:r>
          </w:p>
        </w:tc>
      </w:tr>
      <w:tr w:rsidR="006C754A" w:rsidRPr="006C754A" w:rsidTr="006C754A">
        <w:trPr>
          <w:gridAfter w:val="1"/>
          <w:wAfter w:w="857" w:type="dxa"/>
          <w:trHeight w:val="432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Приказ № 774/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от 11.12.2020</w:t>
            </w:r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рил. п.83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 Пусконаладочные работы: 'вхолостую' - 80%, 'под нагрузкой' - 20%</w:t>
            </w: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21,07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778,78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позиции</w:t>
            </w: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122,91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Итоги по смете: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прямые затраты (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162 161,32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2 171 414,18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 рабочих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33 574,98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1 240 931,26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529,06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7 189,93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68,93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2 547,66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128 057,28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923 292,99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Строительные работы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114 541,51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931 672,92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1 458,60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53 909,85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110 984,24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800 196,37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1 364,48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50 431,18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734,19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27 135,52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Монтажные работы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96 737,27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3 055 122,36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в том числе: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оплата труда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32 027,45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1 183 734,56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эксплуатация машин и механизмов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529,06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13,59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7 189,93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в том числе оплата труда машинистов (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68,93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2 547,66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материалы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17 073,04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7,21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123 096,62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накладные расходы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30 661,09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1 133 233,42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сметная прибыль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16 446,63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607 867,83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Оборудование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824 844,68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4 008 745,14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Оборудование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824 689,68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4 007 991,84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Инженерное оборудование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155,00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4,86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753,30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Прочие затраты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186,75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6 902,39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Пусконаладочные работы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186,75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6 902,39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в том числе: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оплата труда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88,93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3 286,85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накладные расходы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65,81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2 432,27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сметная прибыль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1 183,27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Итого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1 036 310,21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8 002 442,81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ФОТ (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33 643,91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1 243 478,92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накладные расходы (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32 091,38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1 186 096,87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Итого сметная прибыль (</w:t>
            </w:r>
            <w:proofErr w:type="spell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17 212,83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636 186,62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Непредвиденные затраты 2%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20 726,20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160 048,86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Итого с непредвиденными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1 057 036,41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8 162 491,67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НДС 20%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211 407,28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1 632 498,33</w:t>
            </w:r>
          </w:p>
        </w:tc>
      </w:tr>
      <w:tr w:rsidR="006C754A" w:rsidRPr="006C754A" w:rsidTr="006C754A">
        <w:trPr>
          <w:gridAfter w:val="1"/>
          <w:wAfter w:w="857" w:type="dxa"/>
          <w:trHeight w:val="288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ВСЕГО по смете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1 268 443,69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9 794 990,00</w:t>
            </w:r>
          </w:p>
        </w:tc>
      </w:tr>
      <w:tr w:rsidR="006C754A" w:rsidRPr="006C754A" w:rsidTr="006C754A">
        <w:trPr>
          <w:trHeight w:val="525"/>
        </w:trPr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C754A" w:rsidRPr="006C754A" w:rsidTr="006C754A">
        <w:trPr>
          <w:gridAfter w:val="1"/>
          <w:wAfter w:w="857" w:type="dxa"/>
          <w:trHeight w:val="204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Составил:</w:t>
            </w:r>
          </w:p>
        </w:tc>
        <w:tc>
          <w:tcPr>
            <w:tcW w:w="97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Толстикова Т.С.                        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C754A" w:rsidRPr="006C754A" w:rsidTr="006C754A">
        <w:trPr>
          <w:gridAfter w:val="1"/>
          <w:wAfter w:w="857" w:type="dxa"/>
          <w:trHeight w:val="2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6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[должность, подпись (инициалы, фамилия)]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C754A" w:rsidRPr="006C754A" w:rsidTr="006C754A">
        <w:trPr>
          <w:gridAfter w:val="1"/>
          <w:wAfter w:w="857" w:type="dxa"/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Проверил:</w:t>
            </w:r>
          </w:p>
        </w:tc>
        <w:tc>
          <w:tcPr>
            <w:tcW w:w="97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Брызгалова Р.М.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C754A" w:rsidRPr="006C754A" w:rsidTr="006C754A">
        <w:trPr>
          <w:gridAfter w:val="1"/>
          <w:wAfter w:w="857" w:type="dxa"/>
          <w:trHeight w:val="2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76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[должность, подпись (инициалы, фамилия)]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C754A" w:rsidRPr="006C754A" w:rsidTr="006C754A">
        <w:trPr>
          <w:trHeight w:val="39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754A" w:rsidRPr="006C754A" w:rsidRDefault="006C754A" w:rsidP="006C754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C754A" w:rsidRPr="006C754A" w:rsidTr="006C754A">
        <w:trPr>
          <w:gridAfter w:val="1"/>
          <w:wAfter w:w="857" w:type="dxa"/>
          <w:trHeight w:val="450"/>
        </w:trPr>
        <w:tc>
          <w:tcPr>
            <w:tcW w:w="1449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¹ Зарегистрирован Министерством юстиции Российской Федерации 10 сентября 2019 г., регистрационный № 55869), с изменениями, внесенными приказом Министерства строительства и жилищно-коммунального хозяйства Российской Федерации от 20 февраля 2021 г. № 79/</w:t>
            </w:r>
            <w:proofErr w:type="spellStart"/>
            <w:proofErr w:type="gramStart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proofErr w:type="gramEnd"/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(зарегистрирован Министерством юстиции Российской Федерации 9 августа 2021 г., регистрационный № 64577)</w:t>
            </w:r>
          </w:p>
        </w:tc>
      </w:tr>
      <w:tr w:rsidR="006C754A" w:rsidRPr="006C754A" w:rsidTr="006C754A">
        <w:trPr>
          <w:gridAfter w:val="1"/>
          <w:wAfter w:w="857" w:type="dxa"/>
          <w:trHeight w:val="255"/>
        </w:trPr>
        <w:tc>
          <w:tcPr>
            <w:tcW w:w="1449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² Под прочими затратами понимаются затраты, учитываемые в соответствии с пунктом 184 Методики.</w:t>
            </w:r>
          </w:p>
        </w:tc>
      </w:tr>
      <w:tr w:rsidR="006C754A" w:rsidRPr="006C754A" w:rsidTr="006C754A">
        <w:trPr>
          <w:gridAfter w:val="1"/>
          <w:wAfter w:w="857" w:type="dxa"/>
          <w:trHeight w:val="255"/>
        </w:trPr>
        <w:tc>
          <w:tcPr>
            <w:tcW w:w="1449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754A" w:rsidRPr="006C754A" w:rsidRDefault="006C754A" w:rsidP="006C75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754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³ Под прочими работами понимаются затраты, учитываемые в соответствии с пунктами 122-128 Методики.</w:t>
            </w:r>
          </w:p>
        </w:tc>
      </w:tr>
    </w:tbl>
    <w:p w:rsidR="0041443C" w:rsidRDefault="0041443C">
      <w:bookmarkStart w:id="0" w:name="_GoBack"/>
      <w:bookmarkEnd w:id="0"/>
    </w:p>
    <w:sectPr w:rsidR="0041443C" w:rsidSect="008965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EC" w:rsidRDefault="00A817EC" w:rsidP="0089654A">
      <w:pPr>
        <w:spacing w:after="0" w:line="240" w:lineRule="auto"/>
      </w:pPr>
      <w:r>
        <w:separator/>
      </w:r>
    </w:p>
  </w:endnote>
  <w:endnote w:type="continuationSeparator" w:id="0">
    <w:p w:rsidR="00A817EC" w:rsidRDefault="00A817EC" w:rsidP="0089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EC" w:rsidRDefault="00A817EC" w:rsidP="0089654A">
      <w:pPr>
        <w:spacing w:after="0" w:line="240" w:lineRule="auto"/>
      </w:pPr>
      <w:r>
        <w:separator/>
      </w:r>
    </w:p>
  </w:footnote>
  <w:footnote w:type="continuationSeparator" w:id="0">
    <w:p w:rsidR="00A817EC" w:rsidRDefault="00A817EC" w:rsidP="00896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4E"/>
    <w:rsid w:val="00105361"/>
    <w:rsid w:val="00273B8A"/>
    <w:rsid w:val="003C0B38"/>
    <w:rsid w:val="0041443C"/>
    <w:rsid w:val="00566A11"/>
    <w:rsid w:val="006C754A"/>
    <w:rsid w:val="00774D7C"/>
    <w:rsid w:val="0089654A"/>
    <w:rsid w:val="00A817EC"/>
    <w:rsid w:val="00B5027A"/>
    <w:rsid w:val="00BD3068"/>
    <w:rsid w:val="00C7344E"/>
    <w:rsid w:val="00CB5A1E"/>
    <w:rsid w:val="00D6216E"/>
    <w:rsid w:val="00F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4A"/>
  </w:style>
  <w:style w:type="paragraph" w:styleId="a5">
    <w:name w:val="footer"/>
    <w:basedOn w:val="a"/>
    <w:link w:val="a6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4A"/>
  </w:style>
  <w:style w:type="paragraph" w:styleId="a7">
    <w:name w:val="Balloon Text"/>
    <w:basedOn w:val="a"/>
    <w:link w:val="a8"/>
    <w:uiPriority w:val="99"/>
    <w:semiHidden/>
    <w:unhideWhenUsed/>
    <w:rsid w:val="00C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A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B5A1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B5A1E"/>
    <w:rPr>
      <w:color w:val="954F72"/>
      <w:u w:val="single"/>
    </w:rPr>
  </w:style>
  <w:style w:type="paragraph" w:customStyle="1" w:styleId="xl63">
    <w:name w:val="xl63"/>
    <w:basedOn w:val="a"/>
    <w:rsid w:val="00CB5A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CB5A1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B5A1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0536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105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3C0B38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3C0B38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3C0B3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3C0B38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3C0B38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3C0B38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3C0B3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3C0B38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3C0B3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3C0B3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3C0B3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3C0B3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3C0B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3C0B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3C0B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3C0B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3C0B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3C0B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3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6C754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6C754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6C754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6C75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6C75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6C75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C75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6C75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6C75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6C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54A"/>
  </w:style>
  <w:style w:type="paragraph" w:styleId="a5">
    <w:name w:val="footer"/>
    <w:basedOn w:val="a"/>
    <w:link w:val="a6"/>
    <w:uiPriority w:val="99"/>
    <w:unhideWhenUsed/>
    <w:rsid w:val="00896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54A"/>
  </w:style>
  <w:style w:type="paragraph" w:styleId="a7">
    <w:name w:val="Balloon Text"/>
    <w:basedOn w:val="a"/>
    <w:link w:val="a8"/>
    <w:uiPriority w:val="99"/>
    <w:semiHidden/>
    <w:unhideWhenUsed/>
    <w:rsid w:val="00C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A1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B5A1E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CB5A1E"/>
    <w:rPr>
      <w:color w:val="954F72"/>
      <w:u w:val="single"/>
    </w:rPr>
  </w:style>
  <w:style w:type="paragraph" w:customStyle="1" w:styleId="xl63">
    <w:name w:val="xl63"/>
    <w:basedOn w:val="a"/>
    <w:rsid w:val="00CB5A1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CB5A1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CB5A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CB5A1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CB5A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B5A1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CB5A1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B5A1E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CB5A1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2">
    <w:name w:val="xl112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3">
    <w:name w:val="xl113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CB5A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B5A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B5A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B5A1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0">
    <w:name w:val="xl120"/>
    <w:basedOn w:val="a"/>
    <w:rsid w:val="00CB5A1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10536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1053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1053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1053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3C0B38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3C0B38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3C0B3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0">
    <w:name w:val="xl130"/>
    <w:basedOn w:val="a"/>
    <w:rsid w:val="003C0B38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1">
    <w:name w:val="xl131"/>
    <w:basedOn w:val="a"/>
    <w:rsid w:val="003C0B38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3C0B38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3C0B3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3C0B38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3C0B3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3C0B3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3C0B3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3C0B38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3C0B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3C0B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3C0B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3C0B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3C0B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3C0B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3C0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6C754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6C754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8">
    <w:name w:val="xl148"/>
    <w:basedOn w:val="a"/>
    <w:rsid w:val="006C754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9">
    <w:name w:val="xl149"/>
    <w:basedOn w:val="a"/>
    <w:rsid w:val="006C75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6C75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6C75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C754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6C754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6C754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6C75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3135</Words>
  <Characters>17871</Characters>
  <Application>Microsoft Office Word</Application>
  <DocSecurity>0</DocSecurity>
  <Lines>148</Lines>
  <Paragraphs>41</Paragraphs>
  <ScaleCrop>false</ScaleCrop>
  <Company/>
  <LinksUpToDate>false</LinksUpToDate>
  <CharactersWithSpaces>20965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2022-02-07T04:32:00Z</dcterms:created>
  <dcterms:modified xsi:type="dcterms:W3CDTF">2023-03-10T05:49:00Z</dcterms:modified>
</cp:coreProperties>
</file>