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6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8F26D2">
        <w:rPr>
          <w:rFonts w:ascii="Times New Roman" w:hAnsi="Times New Roman" w:cs="Times New Roman"/>
          <w:sz w:val="20"/>
          <w:szCs w:val="20"/>
        </w:rPr>
        <w:t xml:space="preserve"> ЭА-6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8F26D2">
        <w:rPr>
          <w:rFonts w:ascii="Times New Roman" w:hAnsi="Times New Roman" w:cs="Times New Roman"/>
          <w:sz w:val="20"/>
          <w:szCs w:val="20"/>
        </w:rPr>
        <w:t>путевых шаблонов</w:t>
      </w:r>
      <w:r w:rsidR="009118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8F26D2">
        <w:rPr>
          <w:rFonts w:ascii="Tahoma" w:hAnsi="Tahoma" w:cs="Tahoma"/>
          <w:sz w:val="21"/>
          <w:szCs w:val="21"/>
        </w:rPr>
        <w:t xml:space="preserve">  </w:t>
      </w:r>
      <w:r w:rsidR="008F26D2" w:rsidRPr="008F26D2">
        <w:rPr>
          <w:rFonts w:ascii="Tahoma" w:hAnsi="Tahoma" w:cs="Tahoma"/>
          <w:sz w:val="21"/>
          <w:szCs w:val="21"/>
        </w:rPr>
        <w:t>231540211315554020100100350012651244</w:t>
      </w:r>
      <w:proofErr w:type="gramStart"/>
      <w:r w:rsidR="008F26D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</w:t>
      </w:r>
      <w:r w:rsidRPr="008F26D2">
        <w:rPr>
          <w:rFonts w:ascii="Times New Roman" w:hAnsi="Times New Roman" w:cs="Times New Roman"/>
          <w:b/>
          <w:sz w:val="20"/>
          <w:szCs w:val="20"/>
        </w:rPr>
        <w:t>товарный знак</w:t>
      </w:r>
      <w:r w:rsidRPr="000604F8">
        <w:rPr>
          <w:rFonts w:ascii="Times New Roman" w:hAnsi="Times New Roman" w:cs="Times New Roman"/>
          <w:sz w:val="20"/>
          <w:szCs w:val="20"/>
        </w:rPr>
        <w:t xml:space="preserve">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8F26D2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E759B"/>
    <w:rsid w:val="00E07E01"/>
    <w:rsid w:val="00F141AB"/>
    <w:rsid w:val="00F87A19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2022-02-03T08:52:00Z</dcterms:created>
  <dcterms:modified xsi:type="dcterms:W3CDTF">2023-03-29T02:56:00Z</dcterms:modified>
</cp:coreProperties>
</file>