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035820" w:rsidRDefault="00295D3D" w:rsidP="00035820">
      <w:pPr>
        <w:pStyle w:val="1"/>
        <w:tabs>
          <w:tab w:val="clear" w:pos="432"/>
        </w:tabs>
        <w:spacing w:before="0" w:after="0"/>
        <w:ind w:left="0" w:firstLine="0"/>
        <w:rPr>
          <w:sz w:val="20"/>
          <w:szCs w:val="20"/>
        </w:rPr>
      </w:pPr>
      <w:r>
        <w:rPr>
          <w:sz w:val="20"/>
          <w:szCs w:val="20"/>
        </w:rPr>
        <w:t>ДОГОВОР № 2-344/Д-23</w:t>
      </w:r>
      <w:bookmarkStart w:id="0" w:name="_GoBack"/>
      <w:bookmarkEnd w:id="0"/>
    </w:p>
    <w:p w:rsidR="009F7D8A" w:rsidRDefault="009F7D8A" w:rsidP="00035820">
      <w:pPr>
        <w:pStyle w:val="1"/>
        <w:tabs>
          <w:tab w:val="clear" w:pos="432"/>
        </w:tabs>
        <w:spacing w:before="0" w:after="0"/>
        <w:ind w:left="0" w:firstLine="0"/>
        <w:rPr>
          <w:sz w:val="20"/>
          <w:szCs w:val="20"/>
        </w:rPr>
      </w:pPr>
      <w:r w:rsidRPr="005E6C39">
        <w:rPr>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0824F9">
        <w:rPr>
          <w:rFonts w:ascii="Times New Roman" w:hAnsi="Times New Roman"/>
          <w:sz w:val="20"/>
          <w:szCs w:val="20"/>
        </w:rPr>
        <w:t>3</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927016" w:rsidRPr="00927016">
        <w:rPr>
          <w:rFonts w:ascii="Times New Roman" w:hAnsi="Times New Roman"/>
          <w:b/>
          <w:sz w:val="20"/>
          <w:szCs w:val="20"/>
        </w:rPr>
        <w:t>231540211315554020100100390010000244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927016">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BF72C0">
        <w:rPr>
          <w:rFonts w:ascii="Times New Roman" w:hAnsi="Times New Roman"/>
          <w:sz w:val="20"/>
          <w:szCs w:val="20"/>
        </w:rPr>
        <w:t>доверенности № 24</w:t>
      </w:r>
      <w:r w:rsidR="000824F9">
        <w:rPr>
          <w:rFonts w:ascii="Times New Roman" w:hAnsi="Times New Roman"/>
          <w:sz w:val="20"/>
          <w:szCs w:val="20"/>
        </w:rPr>
        <w:t xml:space="preserve"> от 25.11.2022</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871E01" w:rsidRPr="00871E01">
        <w:rPr>
          <w:rFonts w:ascii="Times New Roman" w:hAnsi="Times New Roman"/>
          <w:b/>
          <w:sz w:val="20"/>
          <w:szCs w:val="20"/>
        </w:rPr>
        <w:t>Общество с ограниченной ответственностью «Авангард» (ООО «Авангард»)</w:t>
      </w:r>
      <w:r w:rsidR="00D07DCC" w:rsidRPr="00871E01">
        <w:rPr>
          <w:rFonts w:ascii="Times New Roman" w:hAnsi="Times New Roman"/>
          <w:b/>
          <w:sz w:val="20"/>
          <w:szCs w:val="20"/>
        </w:rPr>
        <w:t>,</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C11ACC">
        <w:rPr>
          <w:rFonts w:ascii="Times New Roman" w:hAnsi="Times New Roman"/>
          <w:sz w:val="20"/>
          <w:szCs w:val="20"/>
        </w:rPr>
        <w:t xml:space="preserve"> лице  </w:t>
      </w:r>
      <w:r w:rsidR="00871E01">
        <w:rPr>
          <w:rFonts w:ascii="Times New Roman" w:hAnsi="Times New Roman"/>
          <w:sz w:val="20"/>
          <w:szCs w:val="20"/>
        </w:rPr>
        <w:t xml:space="preserve">директора </w:t>
      </w:r>
      <w:proofErr w:type="spellStart"/>
      <w:r w:rsidR="00871E01">
        <w:rPr>
          <w:rFonts w:ascii="Times New Roman" w:hAnsi="Times New Roman"/>
          <w:sz w:val="20"/>
          <w:szCs w:val="20"/>
        </w:rPr>
        <w:t>Мошкарева</w:t>
      </w:r>
      <w:proofErr w:type="spellEnd"/>
      <w:r w:rsidR="00871E01">
        <w:rPr>
          <w:rFonts w:ascii="Times New Roman" w:hAnsi="Times New Roman"/>
          <w:sz w:val="20"/>
          <w:szCs w:val="20"/>
        </w:rPr>
        <w:t xml:space="preserve"> Александра Александровича, </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DD2E96">
        <w:rPr>
          <w:rFonts w:ascii="Times New Roman" w:hAnsi="Times New Roman"/>
          <w:sz w:val="20"/>
          <w:szCs w:val="20"/>
        </w:rPr>
        <w:t xml:space="preserve"> </w:t>
      </w:r>
      <w:r w:rsidR="00DD2E96" w:rsidRPr="00DD2E96">
        <w:rPr>
          <w:rFonts w:ascii="Times New Roman" w:hAnsi="Times New Roman"/>
          <w:sz w:val="20"/>
          <w:szCs w:val="20"/>
        </w:rPr>
        <w:t>"О контрактной системе в сфере закупок товаров, работ, услуг для обеспечения государс</w:t>
      </w:r>
      <w:r w:rsidR="00C11ACC">
        <w:rPr>
          <w:rFonts w:ascii="Times New Roman" w:hAnsi="Times New Roman"/>
          <w:sz w:val="20"/>
          <w:szCs w:val="20"/>
        </w:rPr>
        <w:t>твенных и муниципальных нужд" (</w:t>
      </w:r>
      <w:r w:rsidR="00DD2E96" w:rsidRPr="00DD2E96">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BF72C0">
        <w:rPr>
          <w:rFonts w:ascii="Times New Roman" w:hAnsi="Times New Roman"/>
          <w:sz w:val="20"/>
          <w:szCs w:val="20"/>
        </w:rPr>
        <w:t>8</w:t>
      </w:r>
      <w:r w:rsidR="00871E01">
        <w:rPr>
          <w:rFonts w:ascii="Times New Roman" w:hAnsi="Times New Roman"/>
          <w:sz w:val="20"/>
          <w:szCs w:val="20"/>
        </w:rPr>
        <w:t xml:space="preserve">/0351100001723000009 </w:t>
      </w:r>
      <w:r w:rsidR="00035820">
        <w:rPr>
          <w:rFonts w:ascii="Times New Roman" w:hAnsi="Times New Roman"/>
          <w:sz w:val="20"/>
          <w:szCs w:val="20"/>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C11ACC">
        <w:rPr>
          <w:rFonts w:ascii="Times New Roman" w:hAnsi="Times New Roman"/>
          <w:sz w:val="20"/>
          <w:szCs w:val="20"/>
        </w:rPr>
        <w:t xml:space="preserve"> подведения итогов определения поставщика (подрядч</w:t>
      </w:r>
      <w:r w:rsidR="003B7192">
        <w:rPr>
          <w:rFonts w:ascii="Times New Roman" w:hAnsi="Times New Roman"/>
          <w:sz w:val="20"/>
          <w:szCs w:val="20"/>
        </w:rPr>
        <w:t xml:space="preserve">ика, исполнителя) от </w:t>
      </w:r>
      <w:r w:rsidR="00871E01">
        <w:rPr>
          <w:rFonts w:ascii="Times New Roman" w:hAnsi="Times New Roman"/>
          <w:sz w:val="20"/>
          <w:szCs w:val="20"/>
        </w:rPr>
        <w:t>26.04.2023г</w:t>
      </w:r>
      <w:proofErr w:type="gramEnd"/>
      <w:r w:rsidR="00871E01">
        <w:rPr>
          <w:rFonts w:ascii="Times New Roman" w:hAnsi="Times New Roman"/>
          <w:sz w:val="20"/>
          <w:szCs w:val="20"/>
        </w:rPr>
        <w:t>.,</w:t>
      </w:r>
      <w:r w:rsidRPr="005E6C39">
        <w:rPr>
          <w:rFonts w:ascii="Times New Roman" w:hAnsi="Times New Roman"/>
          <w:sz w:val="20"/>
          <w:szCs w:val="20"/>
        </w:rPr>
        <w:t xml:space="preserve">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1.1. По настоящему договору Поставщик принимает на себя обязательства по поставке  товара </w:t>
      </w:r>
      <w:proofErr w:type="gramStart"/>
      <w:r w:rsidRPr="009F4340">
        <w:rPr>
          <w:rFonts w:ascii="Times New Roman" w:hAnsi="Times New Roman"/>
          <w:sz w:val="20"/>
          <w:szCs w:val="20"/>
        </w:rPr>
        <w:t>–</w:t>
      </w:r>
      <w:r w:rsidR="00927016">
        <w:rPr>
          <w:rFonts w:ascii="Times New Roman" w:hAnsi="Times New Roman"/>
          <w:sz w:val="20"/>
          <w:szCs w:val="20"/>
        </w:rPr>
        <w:t>с</w:t>
      </w:r>
      <w:proofErr w:type="gramEnd"/>
      <w:r w:rsidR="00927016">
        <w:rPr>
          <w:rFonts w:ascii="Times New Roman" w:hAnsi="Times New Roman"/>
          <w:sz w:val="20"/>
          <w:szCs w:val="20"/>
        </w:rPr>
        <w:t>троительных материалов</w:t>
      </w:r>
      <w:r>
        <w:rPr>
          <w:rFonts w:ascii="Times New Roman" w:hAnsi="Times New Roman"/>
          <w:sz w:val="20"/>
          <w:szCs w:val="20"/>
        </w:rPr>
        <w:t xml:space="preserve">, </w:t>
      </w:r>
      <w:r w:rsidRPr="009F4340">
        <w:rPr>
          <w:rFonts w:ascii="Times New Roman" w:hAnsi="Times New Roman"/>
          <w:sz w:val="20"/>
          <w:szCs w:val="20"/>
        </w:rPr>
        <w:t>а Заказчик обязуется принять товар и оплатить его стоимость.</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 1.2. Поставщик пост</w:t>
      </w:r>
      <w:r w:rsidR="00D12EBF">
        <w:rPr>
          <w:rFonts w:ascii="Times New Roman" w:hAnsi="Times New Roman"/>
          <w:sz w:val="20"/>
          <w:szCs w:val="20"/>
        </w:rPr>
        <w:t>авляе</w:t>
      </w:r>
      <w:r w:rsidR="00927016">
        <w:rPr>
          <w:rFonts w:ascii="Times New Roman" w:hAnsi="Times New Roman"/>
          <w:sz w:val="20"/>
          <w:szCs w:val="20"/>
        </w:rPr>
        <w:t>т  строительные материалы (далее по тексту – товар),  перечень которых</w:t>
      </w:r>
      <w:r w:rsidRPr="009F4340">
        <w:rPr>
          <w:rFonts w:ascii="Times New Roman" w:hAnsi="Times New Roman"/>
          <w:sz w:val="20"/>
          <w:szCs w:val="20"/>
        </w:rPr>
        <w:t xml:space="preserve"> предусмотрен спе</w:t>
      </w:r>
      <w:r w:rsidR="00D12EBF">
        <w:rPr>
          <w:rFonts w:ascii="Times New Roman" w:hAnsi="Times New Roman"/>
          <w:sz w:val="20"/>
          <w:szCs w:val="20"/>
        </w:rPr>
        <w:t>цификацией</w:t>
      </w:r>
      <w:r w:rsidRPr="009F4340">
        <w:rPr>
          <w:rFonts w:ascii="Times New Roman" w:hAnsi="Times New Roman"/>
          <w:sz w:val="20"/>
          <w:szCs w:val="20"/>
        </w:rPr>
        <w:t xml:space="preserve">. </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1.3.Наименование, технические и качественные характ</w:t>
      </w:r>
      <w:r w:rsidR="00320AFA">
        <w:rPr>
          <w:rFonts w:ascii="Times New Roman" w:hAnsi="Times New Roman"/>
          <w:sz w:val="20"/>
          <w:szCs w:val="20"/>
        </w:rPr>
        <w:t>еристики, страна происхождения</w:t>
      </w:r>
      <w:r w:rsidRPr="009F4340">
        <w:rPr>
          <w:rFonts w:ascii="Times New Roman" w:hAnsi="Times New Roman"/>
          <w:sz w:val="20"/>
          <w:szCs w:val="20"/>
        </w:rPr>
        <w:t>,</w:t>
      </w:r>
      <w:r w:rsidR="00320AFA">
        <w:rPr>
          <w:rFonts w:ascii="Times New Roman" w:hAnsi="Times New Roman"/>
          <w:sz w:val="20"/>
          <w:szCs w:val="20"/>
        </w:rPr>
        <w:t xml:space="preserve"> номера реестровых записей и совокупное количество баллов (при наличии),</w:t>
      </w:r>
      <w:r w:rsidRPr="009F4340">
        <w:rPr>
          <w:rFonts w:ascii="Times New Roman" w:hAnsi="Times New Roman"/>
          <w:sz w:val="20"/>
          <w:szCs w:val="20"/>
        </w:rPr>
        <w:t xml:space="preserve"> количество и цена поставл</w:t>
      </w:r>
      <w:r w:rsidR="00927016">
        <w:rPr>
          <w:rFonts w:ascii="Times New Roman" w:hAnsi="Times New Roman"/>
          <w:sz w:val="20"/>
          <w:szCs w:val="20"/>
        </w:rPr>
        <w:t>яемого товара</w:t>
      </w:r>
      <w:r w:rsidRPr="009F4340">
        <w:rPr>
          <w:rFonts w:ascii="Times New Roman" w:hAnsi="Times New Roman"/>
          <w:sz w:val="20"/>
          <w:szCs w:val="20"/>
        </w:rPr>
        <w:t xml:space="preserve"> приведены в спецификации, являющейся приложением №1 к настоящему договору.</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340" w:rsidRPr="009F4340" w:rsidRDefault="009F4340" w:rsidP="009F4340">
      <w:pPr>
        <w:spacing w:after="0" w:line="240" w:lineRule="auto"/>
        <w:ind w:firstLine="360"/>
        <w:jc w:val="both"/>
        <w:rPr>
          <w:rFonts w:ascii="Times New Roman" w:hAnsi="Times New Roman"/>
          <w:sz w:val="20"/>
          <w:szCs w:val="20"/>
        </w:rPr>
      </w:pPr>
    </w:p>
    <w:p w:rsidR="009F7D8A" w:rsidRPr="005E6C39" w:rsidRDefault="009F4340" w:rsidP="000824F9">
      <w:pPr>
        <w:spacing w:after="0" w:line="240" w:lineRule="auto"/>
        <w:ind w:firstLine="360"/>
        <w:jc w:val="both"/>
        <w:rPr>
          <w:rFonts w:ascii="Times New Roman" w:hAnsi="Times New Roman"/>
          <w:sz w:val="20"/>
          <w:szCs w:val="20"/>
        </w:rPr>
      </w:pPr>
      <w:r w:rsidRPr="009F4340">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Pr="0022156B"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035820">
        <w:rPr>
          <w:rFonts w:ascii="Times New Roman" w:hAnsi="Times New Roman"/>
          <w:sz w:val="20"/>
          <w:szCs w:val="20"/>
        </w:rPr>
        <w:t xml:space="preserve"> </w:t>
      </w:r>
      <w:r w:rsidR="00871E01">
        <w:rPr>
          <w:rFonts w:ascii="Times New Roman" w:hAnsi="Times New Roman"/>
          <w:sz w:val="20"/>
          <w:szCs w:val="20"/>
        </w:rPr>
        <w:t>91 490,28 рублей (девяносто одна тысяча четыреста девяносто рублей 28 копеек</w:t>
      </w:r>
      <w:r w:rsidR="000824F9" w:rsidRPr="000824F9">
        <w:rPr>
          <w:rFonts w:ascii="Times New Roman" w:hAnsi="Times New Roman"/>
          <w:sz w:val="20"/>
          <w:szCs w:val="20"/>
        </w:rPr>
        <w:t xml:space="preserve">), с </w:t>
      </w:r>
      <w:r w:rsidR="00B40800">
        <w:rPr>
          <w:rFonts w:ascii="Times New Roman" w:hAnsi="Times New Roman"/>
          <w:sz w:val="20"/>
          <w:szCs w:val="20"/>
        </w:rPr>
        <w:t>учетом НДС 20%.</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3B719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C03166">
        <w:rPr>
          <w:rFonts w:ascii="Times New Roman" w:hAnsi="Times New Roman"/>
          <w:sz w:val="20"/>
          <w:szCs w:val="20"/>
        </w:rPr>
        <w:t xml:space="preserve">  3.2. Поставка тов</w:t>
      </w:r>
      <w:r w:rsidR="00D657DF">
        <w:rPr>
          <w:rFonts w:ascii="Times New Roman" w:hAnsi="Times New Roman"/>
          <w:sz w:val="20"/>
          <w:szCs w:val="20"/>
        </w:rPr>
        <w:t>ара осуществляется в течение  5 (пяти</w:t>
      </w:r>
      <w:r w:rsidRPr="00C03166">
        <w:rPr>
          <w:rFonts w:ascii="Times New Roman" w:hAnsi="Times New Roman"/>
          <w:sz w:val="20"/>
          <w:szCs w:val="20"/>
        </w:rPr>
        <w:t>) дней со дня заключения договора.</w:t>
      </w:r>
    </w:p>
    <w:p w:rsidR="00D12EBF" w:rsidRPr="00D12EBF" w:rsidRDefault="00C03166" w:rsidP="00D12EBF">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3.3. Поставка товара по договору осуществляется  путем передачи товара Заказчику по </w:t>
      </w:r>
      <w:r w:rsidR="00D12EBF">
        <w:rPr>
          <w:rFonts w:ascii="Times New Roman" w:hAnsi="Times New Roman"/>
          <w:sz w:val="20"/>
          <w:szCs w:val="20"/>
        </w:rPr>
        <w:t xml:space="preserve">адресу: 630049 </w:t>
      </w:r>
      <w:proofErr w:type="spellStart"/>
      <w:r w:rsidR="00D12EBF">
        <w:rPr>
          <w:rFonts w:ascii="Times New Roman" w:hAnsi="Times New Roman"/>
          <w:sz w:val="20"/>
          <w:szCs w:val="20"/>
        </w:rPr>
        <w:t>г</w:t>
      </w:r>
      <w:proofErr w:type="gramStart"/>
      <w:r w:rsidR="00D12EBF">
        <w:rPr>
          <w:rFonts w:ascii="Times New Roman" w:hAnsi="Times New Roman"/>
          <w:sz w:val="20"/>
          <w:szCs w:val="20"/>
        </w:rPr>
        <w:t>.Н</w:t>
      </w:r>
      <w:proofErr w:type="gramEnd"/>
      <w:r w:rsidR="00D12EBF">
        <w:rPr>
          <w:rFonts w:ascii="Times New Roman" w:hAnsi="Times New Roman"/>
          <w:sz w:val="20"/>
          <w:szCs w:val="20"/>
        </w:rPr>
        <w:t>овосибирск</w:t>
      </w:r>
      <w:proofErr w:type="spellEnd"/>
      <w:r w:rsidR="00D12EBF">
        <w:rPr>
          <w:rFonts w:ascii="Times New Roman" w:hAnsi="Times New Roman"/>
          <w:sz w:val="20"/>
          <w:szCs w:val="20"/>
        </w:rPr>
        <w:t xml:space="preserve">, </w:t>
      </w:r>
      <w:r w:rsidRPr="00C03166">
        <w:rPr>
          <w:rFonts w:ascii="Times New Roman" w:hAnsi="Times New Roman"/>
          <w:sz w:val="20"/>
          <w:szCs w:val="20"/>
        </w:rPr>
        <w:t xml:space="preserve">ул. Дуси Ковальчук </w:t>
      </w:r>
      <w:r w:rsidR="00D12EBF" w:rsidRPr="00D12EBF">
        <w:rPr>
          <w:rFonts w:ascii="Times New Roman" w:hAnsi="Times New Roman"/>
          <w:sz w:val="20"/>
          <w:szCs w:val="20"/>
        </w:rPr>
        <w:t>д.191, склад.  Моментом поставки является доставка товара Заказчику по  указанному адресу.</w:t>
      </w:r>
    </w:p>
    <w:p w:rsidR="00D12EBF" w:rsidRPr="00D12EBF" w:rsidRDefault="00D12EBF" w:rsidP="00D12EBF">
      <w:pPr>
        <w:autoSpaceDE w:val="0"/>
        <w:autoSpaceDN w:val="0"/>
        <w:adjustRightInd w:val="0"/>
        <w:spacing w:after="0" w:line="240" w:lineRule="auto"/>
        <w:ind w:firstLine="225"/>
        <w:jc w:val="both"/>
        <w:rPr>
          <w:rFonts w:ascii="Times New Roman" w:hAnsi="Times New Roman"/>
          <w:sz w:val="20"/>
          <w:szCs w:val="20"/>
        </w:rPr>
      </w:pPr>
      <w:r w:rsidRPr="00D12EBF">
        <w:rPr>
          <w:rFonts w:ascii="Times New Roman" w:hAnsi="Times New Roman"/>
          <w:sz w:val="20"/>
          <w:szCs w:val="20"/>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spellStart"/>
      <w:r w:rsidRPr="00D12EBF">
        <w:rPr>
          <w:rFonts w:ascii="Times New Roman" w:hAnsi="Times New Roman"/>
          <w:sz w:val="20"/>
          <w:szCs w:val="20"/>
        </w:rPr>
        <w:t>зав</w:t>
      </w:r>
      <w:proofErr w:type="gramStart"/>
      <w:r w:rsidRPr="00D12EBF">
        <w:rPr>
          <w:rFonts w:ascii="Times New Roman" w:hAnsi="Times New Roman"/>
          <w:sz w:val="20"/>
          <w:szCs w:val="20"/>
        </w:rPr>
        <w:t>.с</w:t>
      </w:r>
      <w:proofErr w:type="gramEnd"/>
      <w:r w:rsidRPr="00D12EBF">
        <w:rPr>
          <w:rFonts w:ascii="Times New Roman" w:hAnsi="Times New Roman"/>
          <w:sz w:val="20"/>
          <w:szCs w:val="20"/>
        </w:rPr>
        <w:t>кладом</w:t>
      </w:r>
      <w:proofErr w:type="spellEnd"/>
      <w:r w:rsidRPr="00D12EBF">
        <w:rPr>
          <w:rFonts w:ascii="Times New Roman" w:hAnsi="Times New Roman"/>
          <w:sz w:val="20"/>
          <w:szCs w:val="20"/>
        </w:rPr>
        <w:t xml:space="preserve"> Пономаревой Виктории Геннадьевне (383)328-04-56.</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 При поставке товара Заказчику Поставщик осуществляет разгрузку товара, доставку товара с подъемом или спуском на этажи (при необходимости) к месту передачи товара.</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r w:rsidR="002053C0">
        <w:rPr>
          <w:rFonts w:ascii="Times New Roman" w:hAnsi="Times New Roman"/>
          <w:sz w:val="20"/>
          <w:szCs w:val="20"/>
        </w:rPr>
        <w:t>.</w:t>
      </w:r>
    </w:p>
    <w:p w:rsidR="002053C0" w:rsidRPr="00C03166" w:rsidRDefault="00607D66" w:rsidP="00607D6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3.6.  </w:t>
      </w:r>
      <w:r w:rsidR="00927016" w:rsidRPr="00927016">
        <w:rPr>
          <w:rFonts w:ascii="Times New Roman" w:hAnsi="Times New Roman"/>
          <w:b/>
          <w:sz w:val="20"/>
          <w:szCs w:val="20"/>
        </w:rPr>
        <w:t>Для подтверждения соответствия товара ограничению</w:t>
      </w:r>
      <w:r w:rsidR="00927016" w:rsidRPr="00927016">
        <w:rPr>
          <w:rFonts w:ascii="Times New Roman" w:hAnsi="Times New Roman"/>
          <w:sz w:val="20"/>
          <w:szCs w:val="20"/>
        </w:rPr>
        <w:t xml:space="preserve">, установленному Постановлением Правительства РФ от 30.04.2020 №617 </w:t>
      </w:r>
      <w:proofErr w:type="gramStart"/>
      <w:r w:rsidR="00927016" w:rsidRPr="00927016">
        <w:rPr>
          <w:rFonts w:ascii="Times New Roman" w:hAnsi="Times New Roman"/>
          <w:sz w:val="20"/>
          <w:szCs w:val="20"/>
        </w:rPr>
        <w:t xml:space="preserve">( </w:t>
      </w:r>
      <w:proofErr w:type="gramEnd"/>
      <w:r w:rsidR="00927016" w:rsidRPr="00927016">
        <w:rPr>
          <w:rFonts w:ascii="Times New Roman" w:hAnsi="Times New Roman"/>
          <w:sz w:val="20"/>
          <w:szCs w:val="20"/>
        </w:rPr>
        <w:t xml:space="preserve">в случае, если данное ограничение применялось в ходе проведения аукциона, по результатам которого заключен данный договор), </w:t>
      </w:r>
      <w:r w:rsidRPr="00607D66">
        <w:rPr>
          <w:rFonts w:ascii="Times New Roman" w:hAnsi="Times New Roman"/>
          <w:sz w:val="20"/>
          <w:szCs w:val="20"/>
        </w:rPr>
        <w:t xml:space="preserve"> Поставщик </w:t>
      </w:r>
      <w:r w:rsidR="00927016">
        <w:rPr>
          <w:rFonts w:ascii="Times New Roman" w:hAnsi="Times New Roman"/>
          <w:sz w:val="20"/>
          <w:szCs w:val="20"/>
        </w:rPr>
        <w:t xml:space="preserve"> при передаче товара </w:t>
      </w:r>
      <w:r>
        <w:rPr>
          <w:rFonts w:ascii="Times New Roman" w:hAnsi="Times New Roman"/>
          <w:sz w:val="20"/>
          <w:szCs w:val="20"/>
        </w:rPr>
        <w:t>обязан представить З</w:t>
      </w:r>
      <w:r w:rsidR="002053C0" w:rsidRPr="00607D66">
        <w:rPr>
          <w:rFonts w:ascii="Times New Roman" w:hAnsi="Times New Roman"/>
          <w:sz w:val="20"/>
          <w:szCs w:val="20"/>
        </w:rPr>
        <w:t>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w:t>
      </w:r>
      <w:r w:rsidR="00927016">
        <w:rPr>
          <w:rFonts w:ascii="Times New Roman" w:hAnsi="Times New Roman"/>
          <w:sz w:val="20"/>
          <w:szCs w:val="20"/>
        </w:rPr>
        <w:t>авительства РФ</w:t>
      </w:r>
      <w:r w:rsidR="002053C0" w:rsidRPr="00607D66">
        <w:rPr>
          <w:rFonts w:ascii="Times New Roman" w:hAnsi="Times New Roman"/>
          <w:sz w:val="20"/>
          <w:szCs w:val="20"/>
        </w:rPr>
        <w:t xml:space="preserve"> от 17 июля 2015 г. N 719 "О подтверждении производства промышленной продукции на территории Российской Федерации" или решением</w:t>
      </w:r>
      <w:r w:rsidRPr="00607D66">
        <w:rPr>
          <w:rFonts w:ascii="Times New Roman" w:hAnsi="Times New Roman"/>
          <w:sz w:val="20"/>
          <w:szCs w:val="20"/>
        </w:rPr>
        <w:t xml:space="preserve"> </w:t>
      </w:r>
      <w:r w:rsidR="002053C0" w:rsidRPr="00607D66">
        <w:rPr>
          <w:rFonts w:ascii="Times New Roman" w:hAnsi="Times New Roman"/>
          <w:sz w:val="20"/>
          <w:szCs w:val="20"/>
        </w:rPr>
        <w:t xml:space="preserve">Совета Евразийской экономической комиссии от 23 ноября 2020 г. N 105 "Об утверждении </w:t>
      </w:r>
      <w:proofErr w:type="gramStart"/>
      <w:r w:rsidR="002053C0" w:rsidRPr="00607D66">
        <w:rPr>
          <w:rFonts w:ascii="Times New Roman" w:hAnsi="Times New Roman"/>
          <w:sz w:val="20"/>
          <w:szCs w:val="20"/>
        </w:rPr>
        <w:t>Правил определения страны происхождения отдельных видов товаров</w:t>
      </w:r>
      <w:proofErr w:type="gramEnd"/>
      <w:r w:rsidR="002053C0" w:rsidRPr="00607D66">
        <w:rPr>
          <w:rFonts w:ascii="Times New Roman" w:hAnsi="Times New Roman"/>
          <w:sz w:val="20"/>
          <w:szCs w:val="20"/>
        </w:rPr>
        <w:t xml:space="preserve"> для целей государственных (муниципальных) закупок" соответственно.</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sidR="00C03166">
        <w:rPr>
          <w:rFonts w:ascii="Times New Roman" w:hAnsi="Times New Roman"/>
          <w:sz w:val="20"/>
          <w:szCs w:val="20"/>
        </w:rPr>
        <w:t xml:space="preserve">7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3.8</w:t>
      </w:r>
      <w:r w:rsidR="008A0084">
        <w:rPr>
          <w:rFonts w:ascii="Times New Roman" w:hAnsi="Times New Roman"/>
          <w:sz w:val="20"/>
          <w:szCs w:val="20"/>
        </w:rPr>
        <w:t>.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 xml:space="preserve"> 3.9</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C03166"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3.10</w:t>
      </w:r>
      <w:r w:rsidR="00687451">
        <w:rPr>
          <w:rFonts w:ascii="Times New Roman" w:hAnsi="Times New Roman"/>
          <w:sz w:val="20"/>
          <w:szCs w:val="20"/>
        </w:rPr>
        <w:t>. Заказчик в течение</w:t>
      </w:r>
      <w:r w:rsidR="00687451" w:rsidRPr="00687451">
        <w:rPr>
          <w:rFonts w:ascii="Times New Roman" w:hAnsi="Times New Roman"/>
          <w:sz w:val="20"/>
          <w:szCs w:val="20"/>
        </w:rPr>
        <w:t xml:space="preserve"> </w:t>
      </w:r>
      <w:r w:rsidR="00F3535A">
        <w:rPr>
          <w:rFonts w:ascii="Times New Roman" w:hAnsi="Times New Roman"/>
          <w:b/>
          <w:bCs/>
          <w:i/>
          <w:iCs/>
          <w:sz w:val="20"/>
          <w:szCs w:val="20"/>
        </w:rPr>
        <w:t>20 (двад</w:t>
      </w:r>
      <w:r w:rsidR="00687451" w:rsidRPr="00687451">
        <w:rPr>
          <w:rFonts w:ascii="Times New Roman" w:hAnsi="Times New Roman"/>
          <w:b/>
          <w:bCs/>
          <w:i/>
          <w:iCs/>
          <w:sz w:val="20"/>
          <w:szCs w:val="20"/>
        </w:rPr>
        <w:t>цати) рабочих</w:t>
      </w:r>
      <w:r w:rsidR="00687451" w:rsidRPr="00687451">
        <w:rPr>
          <w:rFonts w:ascii="Times New Roman" w:hAnsi="Times New Roman"/>
          <w:sz w:val="20"/>
          <w:szCs w:val="20"/>
        </w:rPr>
        <w:t xml:space="preserve"> дней, следующих за днем поступления документа о приемке в соответствии с </w:t>
      </w:r>
      <w:r w:rsidR="00687451">
        <w:rPr>
          <w:rFonts w:ascii="Times New Roman" w:hAnsi="Times New Roman"/>
          <w:sz w:val="20"/>
          <w:szCs w:val="20"/>
        </w:rPr>
        <w:t>п. 3.10 настоящего договора</w:t>
      </w:r>
      <w:r w:rsidR="00687451"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sidR="00687451">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w:t>
      </w:r>
      <w:r w:rsidR="00796F6A" w:rsidRPr="005E6C39">
        <w:rPr>
          <w:rFonts w:ascii="Times New Roman" w:hAnsi="Times New Roman"/>
          <w:sz w:val="20"/>
          <w:szCs w:val="20"/>
        </w:rPr>
        <w:lastRenderedPageBreak/>
        <w:t>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C03166"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974732">
        <w:rPr>
          <w:rFonts w:ascii="Times New Roman" w:hAnsi="Times New Roman"/>
          <w:sz w:val="20"/>
          <w:szCs w:val="20"/>
        </w:rPr>
        <w:t xml:space="preserve">. </w:t>
      </w:r>
      <w:r w:rsidR="00974732"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sidR="00974732">
        <w:rPr>
          <w:rFonts w:ascii="Times New Roman" w:hAnsi="Times New Roman"/>
          <w:sz w:val="20"/>
          <w:szCs w:val="20"/>
        </w:rPr>
        <w:t>тветствии с настоящим договором</w:t>
      </w:r>
      <w:r w:rsidR="00974732"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sidR="00974732">
        <w:rPr>
          <w:rFonts w:ascii="Times New Roman" w:hAnsi="Times New Roman"/>
          <w:sz w:val="20"/>
          <w:szCs w:val="20"/>
        </w:rPr>
        <w:t>н Поставщик.</w:t>
      </w:r>
    </w:p>
    <w:p w:rsidR="00DB734C" w:rsidRPr="005E6C39" w:rsidRDefault="00C03166"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3.13</w:t>
      </w:r>
      <w:r w:rsidR="0036120D">
        <w:rPr>
          <w:rFonts w:ascii="Times New Roman" w:hAnsi="Times New Roman"/>
          <w:sz w:val="20"/>
          <w:szCs w:val="20"/>
        </w:rPr>
        <w:t>.</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sidR="0036120D">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sidR="0036120D">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sidR="0036120D">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C03166"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3.14</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sidR="005E65DF">
        <w:rPr>
          <w:rFonts w:ascii="Times New Roman" w:hAnsi="Times New Roman"/>
          <w:sz w:val="20"/>
          <w:szCs w:val="20"/>
        </w:rPr>
        <w:t>разделом договора</w:t>
      </w:r>
    </w:p>
    <w:p w:rsidR="0036120D" w:rsidRPr="005E6C39" w:rsidRDefault="00C03166"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5E65DF">
        <w:rPr>
          <w:rFonts w:ascii="Times New Roman" w:hAnsi="Times New Roman"/>
          <w:sz w:val="20"/>
          <w:szCs w:val="20"/>
        </w:rPr>
        <w:t>.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sidR="005E65DF">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5E65DF">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sidR="00C03166">
        <w:rPr>
          <w:rFonts w:ascii="Times New Roman" w:hAnsi="Times New Roman"/>
          <w:sz w:val="20"/>
          <w:szCs w:val="20"/>
        </w:rPr>
        <w:t>3.17</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C03166" w:rsidRPr="00C03166" w:rsidRDefault="000C0EC4" w:rsidP="00C03166">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03166" w:rsidRPr="00C03166">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5.2. Срок гарантии на поставляемый товар -  не установлен.</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5.3. Поставщик гарантирует, что поставленный по договору товар изготовлен в соответствии с действующими стандартами и нормами. </w:t>
      </w:r>
    </w:p>
    <w:p w:rsidR="00EF7B33" w:rsidRPr="00DD2E96" w:rsidRDefault="00EF7B33" w:rsidP="00C03166">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lastRenderedPageBreak/>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3B7192">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lastRenderedPageBreak/>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3B7192" w:rsidRPr="003B7192" w:rsidRDefault="002C5146" w:rsidP="003B7192">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 xml:space="preserve">.1 </w:t>
      </w:r>
      <w:r w:rsidR="003B7192" w:rsidRPr="003B7192">
        <w:rPr>
          <w:rFonts w:ascii="Times New Roman" w:hAnsi="Times New Roman"/>
          <w:bCs/>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w:t>
      </w:r>
      <w:r w:rsidR="00A967CC">
        <w:rPr>
          <w:rFonts w:ascii="Times New Roman" w:hAnsi="Times New Roman"/>
          <w:bCs/>
          <w:sz w:val="20"/>
          <w:szCs w:val="20"/>
        </w:rPr>
        <w:t xml:space="preserve">ч. 12.1 </w:t>
      </w:r>
      <w:r w:rsidRPr="003B7192">
        <w:rPr>
          <w:rFonts w:ascii="Times New Roman" w:hAnsi="Times New Roman"/>
          <w:bCs/>
          <w:sz w:val="20"/>
          <w:szCs w:val="20"/>
        </w:rPr>
        <w:t xml:space="preserve">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11.4. Решение Заказчика об одностороннем отказе от исполнения договора вступает в </w:t>
      </w:r>
      <w:proofErr w:type="gramStart"/>
      <w:r w:rsidRPr="003B7192">
        <w:rPr>
          <w:rFonts w:ascii="Times New Roman" w:hAnsi="Times New Roman"/>
          <w:bCs/>
          <w:sz w:val="20"/>
          <w:szCs w:val="20"/>
        </w:rPr>
        <w:t>силу</w:t>
      </w:r>
      <w:proofErr w:type="gramEnd"/>
      <w:r w:rsidRPr="003B7192">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lastRenderedPageBreak/>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D18" w:rsidRPr="005E6C39" w:rsidRDefault="00390D18" w:rsidP="003B7192">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8247CA" w:rsidRDefault="008247CA" w:rsidP="008247CA">
            <w:pPr>
              <w:spacing w:after="0" w:line="240" w:lineRule="auto"/>
              <w:rPr>
                <w:rFonts w:ascii="Times New Roman" w:hAnsi="Times New Roman"/>
                <w:sz w:val="20"/>
                <w:szCs w:val="20"/>
              </w:rPr>
            </w:pPr>
          </w:p>
          <w:p w:rsidR="003B1849" w:rsidRDefault="003B1849" w:rsidP="008247CA">
            <w:pPr>
              <w:spacing w:after="0" w:line="240" w:lineRule="auto"/>
              <w:rPr>
                <w:rFonts w:ascii="Times New Roman" w:hAnsi="Times New Roman"/>
                <w:sz w:val="20"/>
                <w:szCs w:val="20"/>
              </w:rPr>
            </w:pPr>
          </w:p>
          <w:p w:rsidR="003B1849" w:rsidRPr="005E6C39" w:rsidRDefault="003B1849"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927016">
              <w:rPr>
                <w:rFonts w:ascii="Times New Roman" w:hAnsi="Times New Roman" w:cs="Times New Roman"/>
                <w:sz w:val="20"/>
                <w:szCs w:val="20"/>
              </w:rPr>
              <w:t xml:space="preserve"> </w:t>
            </w:r>
            <w:proofErr w:type="spellStart"/>
            <w:r w:rsidR="00927016">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A4" w:rsidRPr="003B1849" w:rsidRDefault="00871E01" w:rsidP="00195008">
            <w:pPr>
              <w:pStyle w:val="20"/>
              <w:spacing w:after="0" w:line="240" w:lineRule="auto"/>
              <w:ind w:left="522"/>
              <w:rPr>
                <w:rFonts w:ascii="Times New Roman" w:hAnsi="Times New Roman" w:cs="Times New Roman"/>
                <w:b/>
                <w:sz w:val="20"/>
                <w:szCs w:val="20"/>
              </w:rPr>
            </w:pPr>
            <w:r w:rsidRPr="003B1849">
              <w:rPr>
                <w:rFonts w:ascii="Times New Roman" w:hAnsi="Times New Roman" w:cs="Times New Roman"/>
                <w:b/>
                <w:sz w:val="20"/>
                <w:szCs w:val="20"/>
              </w:rPr>
              <w:t>ООО «Авангард»</w:t>
            </w:r>
          </w:p>
          <w:p w:rsidR="00871E01" w:rsidRDefault="00871E01"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117628 г. Москва, Муниципальный округ Северное Бутово ВН</w:t>
            </w:r>
            <w:proofErr w:type="gramStart"/>
            <w:r>
              <w:rPr>
                <w:rFonts w:ascii="Times New Roman" w:hAnsi="Times New Roman" w:cs="Times New Roman"/>
                <w:sz w:val="20"/>
                <w:szCs w:val="20"/>
              </w:rPr>
              <w:t>.Т</w:t>
            </w:r>
            <w:proofErr w:type="gramEnd"/>
            <w:r>
              <w:rPr>
                <w:rFonts w:ascii="Times New Roman" w:hAnsi="Times New Roman" w:cs="Times New Roman"/>
                <w:sz w:val="20"/>
                <w:szCs w:val="20"/>
              </w:rPr>
              <w:t xml:space="preserve">ЕР.Г., Дмитрия Донского Б-Р, д.8, этаж 1, </w:t>
            </w:r>
            <w:proofErr w:type="spellStart"/>
            <w:r>
              <w:rPr>
                <w:rFonts w:ascii="Times New Roman" w:hAnsi="Times New Roman" w:cs="Times New Roman"/>
                <w:sz w:val="20"/>
                <w:szCs w:val="20"/>
              </w:rPr>
              <w:t>помещ</w:t>
            </w:r>
            <w:proofErr w:type="spellEnd"/>
            <w:r>
              <w:rPr>
                <w:rFonts w:ascii="Times New Roman" w:hAnsi="Times New Roman" w:cs="Times New Roman"/>
                <w:sz w:val="20"/>
                <w:szCs w:val="20"/>
              </w:rPr>
              <w:t>. 2А ком.18</w:t>
            </w:r>
          </w:p>
          <w:p w:rsidR="003B1849" w:rsidRPr="00B40800" w:rsidRDefault="003B1849"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Тел. 8 (383) 322-56-03</w:t>
            </w:r>
          </w:p>
          <w:p w:rsidR="003B1849" w:rsidRPr="003B1849" w:rsidRDefault="003B1849"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 э/почта </w:t>
            </w:r>
            <w:hyperlink r:id="rId7" w:history="1">
              <w:r w:rsidRPr="00AC57B4">
                <w:rPr>
                  <w:rStyle w:val="a6"/>
                  <w:rFonts w:ascii="Times New Roman" w:hAnsi="Times New Roman" w:cs="Times New Roman"/>
                  <w:sz w:val="20"/>
                  <w:szCs w:val="20"/>
                  <w:lang w:val="en-US"/>
                </w:rPr>
                <w:t>info</w:t>
              </w:r>
              <w:r w:rsidRPr="003B1849">
                <w:rPr>
                  <w:rStyle w:val="a6"/>
                  <w:rFonts w:ascii="Times New Roman" w:hAnsi="Times New Roman" w:cs="Times New Roman"/>
                  <w:sz w:val="20"/>
                  <w:szCs w:val="20"/>
                </w:rPr>
                <w:t>@</w:t>
              </w:r>
              <w:proofErr w:type="spellStart"/>
              <w:r w:rsidRPr="00AC57B4">
                <w:rPr>
                  <w:rStyle w:val="a6"/>
                  <w:rFonts w:ascii="Times New Roman" w:hAnsi="Times New Roman" w:cs="Times New Roman"/>
                  <w:sz w:val="20"/>
                  <w:szCs w:val="20"/>
                  <w:lang w:val="en-US"/>
                </w:rPr>
                <w:t>avangard</w:t>
              </w:r>
              <w:proofErr w:type="spellEnd"/>
              <w:r w:rsidRPr="003B1849">
                <w:rPr>
                  <w:rStyle w:val="a6"/>
                  <w:rFonts w:ascii="Times New Roman" w:hAnsi="Times New Roman" w:cs="Times New Roman"/>
                  <w:sz w:val="20"/>
                  <w:szCs w:val="20"/>
                </w:rPr>
                <w:t>-</w:t>
              </w:r>
              <w:proofErr w:type="spellStart"/>
              <w:r w:rsidRPr="00AC57B4">
                <w:rPr>
                  <w:rStyle w:val="a6"/>
                  <w:rFonts w:ascii="Times New Roman" w:hAnsi="Times New Roman" w:cs="Times New Roman"/>
                  <w:sz w:val="20"/>
                  <w:szCs w:val="20"/>
                  <w:lang w:val="en-US"/>
                </w:rPr>
                <w:t>nsk</w:t>
              </w:r>
              <w:proofErr w:type="spellEnd"/>
              <w:r w:rsidRPr="003B1849">
                <w:rPr>
                  <w:rStyle w:val="a6"/>
                  <w:rFonts w:ascii="Times New Roman" w:hAnsi="Times New Roman" w:cs="Times New Roman"/>
                  <w:sz w:val="20"/>
                  <w:szCs w:val="20"/>
                </w:rPr>
                <w:t>.</w:t>
              </w:r>
              <w:proofErr w:type="spellStart"/>
              <w:r w:rsidRPr="00AC57B4">
                <w:rPr>
                  <w:rStyle w:val="a6"/>
                  <w:rFonts w:ascii="Times New Roman" w:hAnsi="Times New Roman" w:cs="Times New Roman"/>
                  <w:sz w:val="20"/>
                  <w:szCs w:val="20"/>
                  <w:lang w:val="en-US"/>
                </w:rPr>
                <w:t>ru</w:t>
              </w:r>
              <w:proofErr w:type="spellEnd"/>
            </w:hyperlink>
            <w:r w:rsidRPr="003B1849">
              <w:rPr>
                <w:rFonts w:ascii="Times New Roman" w:hAnsi="Times New Roman" w:cs="Times New Roman"/>
                <w:sz w:val="20"/>
                <w:szCs w:val="20"/>
              </w:rPr>
              <w:t xml:space="preserve"> </w:t>
            </w:r>
          </w:p>
          <w:p w:rsidR="00871E01" w:rsidRDefault="00871E01"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ИНН</w:t>
            </w:r>
            <w:r w:rsidR="003B1849">
              <w:rPr>
                <w:rFonts w:ascii="Times New Roman" w:hAnsi="Times New Roman" w:cs="Times New Roman"/>
                <w:sz w:val="20"/>
                <w:szCs w:val="20"/>
              </w:rPr>
              <w:t xml:space="preserve">  5404047250   КПП  772701001</w:t>
            </w:r>
          </w:p>
          <w:p w:rsidR="003B1849" w:rsidRDefault="003B1849"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ОКПО  05512791  дата н/учет  26.01.2022</w:t>
            </w:r>
          </w:p>
          <w:p w:rsidR="003B1849" w:rsidRPr="00B40800" w:rsidRDefault="003B1849"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ОГРН  1165476190230</w:t>
            </w:r>
          </w:p>
          <w:p w:rsidR="003B1849" w:rsidRDefault="003B1849" w:rsidP="00195008">
            <w:pPr>
              <w:pStyle w:val="20"/>
              <w:spacing w:after="0" w:line="240" w:lineRule="auto"/>
              <w:ind w:left="522"/>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/счет  40702810844050029063 </w:t>
            </w:r>
          </w:p>
          <w:p w:rsidR="003B1849" w:rsidRDefault="003B1849"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Сибирский Банк ПАО Сбербанк</w:t>
            </w:r>
          </w:p>
          <w:p w:rsidR="003B1849" w:rsidRDefault="003B1849" w:rsidP="00195008">
            <w:pPr>
              <w:pStyle w:val="20"/>
              <w:spacing w:after="0" w:line="240" w:lineRule="auto"/>
              <w:ind w:left="522"/>
              <w:rPr>
                <w:rFonts w:ascii="Times New Roman" w:hAnsi="Times New Roman" w:cs="Times New Roman"/>
                <w:sz w:val="20"/>
                <w:szCs w:val="20"/>
              </w:rPr>
            </w:pPr>
            <w:proofErr w:type="spellStart"/>
            <w:r>
              <w:rPr>
                <w:rFonts w:ascii="Times New Roman" w:hAnsi="Times New Roman" w:cs="Times New Roman"/>
                <w:sz w:val="20"/>
                <w:szCs w:val="20"/>
              </w:rPr>
              <w:t>Кор</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чет</w:t>
            </w:r>
            <w:proofErr w:type="spellEnd"/>
            <w:r>
              <w:rPr>
                <w:rFonts w:ascii="Times New Roman" w:hAnsi="Times New Roman" w:cs="Times New Roman"/>
                <w:sz w:val="20"/>
                <w:szCs w:val="20"/>
              </w:rPr>
              <w:t xml:space="preserve">  30101810500000000641</w:t>
            </w:r>
          </w:p>
          <w:p w:rsidR="003B1849" w:rsidRPr="003B1849" w:rsidRDefault="003B1849"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БИК  045004641</w:t>
            </w:r>
          </w:p>
          <w:p w:rsidR="00871E01" w:rsidRDefault="00871E01" w:rsidP="003B1849">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Обособленное подразделе</w:t>
            </w:r>
            <w:r w:rsidR="003B1849">
              <w:rPr>
                <w:rFonts w:ascii="Times New Roman" w:hAnsi="Times New Roman" w:cs="Times New Roman"/>
                <w:sz w:val="20"/>
                <w:szCs w:val="20"/>
              </w:rPr>
              <w:t>ние (факт</w:t>
            </w:r>
            <w:proofErr w:type="gramStart"/>
            <w:r w:rsidR="003B1849">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дрес) </w:t>
            </w:r>
            <w:r w:rsidR="003B1849">
              <w:rPr>
                <w:rFonts w:ascii="Times New Roman" w:hAnsi="Times New Roman" w:cs="Times New Roman"/>
                <w:sz w:val="20"/>
                <w:szCs w:val="20"/>
              </w:rPr>
              <w:t>6</w:t>
            </w:r>
            <w:r>
              <w:rPr>
                <w:rFonts w:ascii="Times New Roman" w:hAnsi="Times New Roman" w:cs="Times New Roman"/>
                <w:sz w:val="20"/>
                <w:szCs w:val="20"/>
              </w:rPr>
              <w:t>30015 г. Новосибирск, ул. Электрозаводская, 2 корпус 2</w:t>
            </w:r>
            <w:r w:rsidR="003B1849">
              <w:rPr>
                <w:rFonts w:ascii="Times New Roman" w:hAnsi="Times New Roman" w:cs="Times New Roman"/>
                <w:sz w:val="20"/>
                <w:szCs w:val="20"/>
              </w:rPr>
              <w:t xml:space="preserve">                               КПП  540545001</w:t>
            </w:r>
          </w:p>
          <w:p w:rsidR="003B1849" w:rsidRDefault="003B1849" w:rsidP="003B1849">
            <w:pPr>
              <w:pStyle w:val="20"/>
              <w:spacing w:after="0" w:line="240" w:lineRule="auto"/>
              <w:ind w:left="522"/>
              <w:rPr>
                <w:rFonts w:ascii="Times New Roman" w:hAnsi="Times New Roman" w:cs="Times New Roman"/>
                <w:sz w:val="20"/>
                <w:szCs w:val="20"/>
              </w:rPr>
            </w:pPr>
          </w:p>
          <w:p w:rsidR="003B1849" w:rsidRDefault="003B1849" w:rsidP="003B1849">
            <w:pPr>
              <w:pStyle w:val="20"/>
              <w:spacing w:after="0" w:line="240" w:lineRule="auto"/>
              <w:ind w:left="522"/>
              <w:rPr>
                <w:rFonts w:ascii="Times New Roman" w:hAnsi="Times New Roman" w:cs="Times New Roman"/>
                <w:sz w:val="20"/>
                <w:szCs w:val="20"/>
              </w:rPr>
            </w:pPr>
          </w:p>
          <w:p w:rsidR="003B1849" w:rsidRDefault="003B1849" w:rsidP="003B1849">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Директор</w:t>
            </w:r>
          </w:p>
          <w:p w:rsidR="003B1849" w:rsidRDefault="003B1849" w:rsidP="003B1849">
            <w:pPr>
              <w:pStyle w:val="20"/>
              <w:spacing w:after="0" w:line="240" w:lineRule="auto"/>
              <w:ind w:left="522"/>
              <w:rPr>
                <w:rFonts w:ascii="Times New Roman" w:hAnsi="Times New Roman" w:cs="Times New Roman"/>
                <w:sz w:val="20"/>
                <w:szCs w:val="20"/>
              </w:rPr>
            </w:pPr>
          </w:p>
          <w:p w:rsidR="003B1849" w:rsidRDefault="003B1849" w:rsidP="003B1849">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___________________</w:t>
            </w:r>
            <w:r w:rsidR="00627732">
              <w:rPr>
                <w:rFonts w:ascii="Times New Roman" w:hAnsi="Times New Roman" w:cs="Times New Roman"/>
                <w:sz w:val="20"/>
                <w:szCs w:val="20"/>
              </w:rPr>
              <w:t xml:space="preserve"> </w:t>
            </w:r>
            <w:proofErr w:type="spellStart"/>
            <w:r w:rsidR="00627732">
              <w:rPr>
                <w:rFonts w:ascii="Times New Roman" w:hAnsi="Times New Roman" w:cs="Times New Roman"/>
                <w:sz w:val="20"/>
                <w:szCs w:val="20"/>
              </w:rPr>
              <w:t>А.А.Мошкарев</w:t>
            </w:r>
            <w:proofErr w:type="spellEnd"/>
          </w:p>
          <w:p w:rsidR="00627732" w:rsidRPr="009A7C14" w:rsidRDefault="00627732" w:rsidP="003B1849">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7B2479" w:rsidRDefault="007B2479"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A967CC"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A967CC" w:rsidRDefault="00A967CC" w:rsidP="006A395D">
      <w:pPr>
        <w:suppressAutoHyphens w:val="0"/>
        <w:spacing w:after="0" w:line="240" w:lineRule="auto"/>
        <w:rPr>
          <w:rFonts w:ascii="Times New Roman" w:hAnsi="Times New Roman"/>
          <w:b/>
          <w:sz w:val="20"/>
          <w:szCs w:val="20"/>
        </w:rPr>
      </w:pPr>
      <w:r>
        <w:rPr>
          <w:rFonts w:ascii="Times New Roman" w:hAnsi="Times New Roman"/>
          <w:sz w:val="20"/>
          <w:szCs w:val="20"/>
        </w:rPr>
        <w:t>ИКЗ:</w:t>
      </w:r>
      <w:r w:rsidR="00627732" w:rsidRPr="00627732">
        <w:rPr>
          <w:rFonts w:ascii="Times New Roman" w:hAnsi="Times New Roman"/>
          <w:b/>
          <w:sz w:val="20"/>
          <w:szCs w:val="20"/>
        </w:rPr>
        <w:t xml:space="preserve"> 231540211315554020100100390010000244</w:t>
      </w:r>
    </w:p>
    <w:p w:rsidR="00627732" w:rsidRDefault="00627732" w:rsidP="00627732">
      <w:pPr>
        <w:suppressAutoHyphens w:val="0"/>
        <w:spacing w:after="0" w:line="240" w:lineRule="auto"/>
        <w:jc w:val="center"/>
        <w:rPr>
          <w:rFonts w:ascii="Times New Roman" w:hAnsi="Times New Roman"/>
          <w:b/>
          <w:sz w:val="20"/>
          <w:szCs w:val="20"/>
        </w:rPr>
      </w:pPr>
      <w:r>
        <w:rPr>
          <w:rFonts w:ascii="Times New Roman" w:hAnsi="Times New Roman"/>
          <w:b/>
          <w:sz w:val="20"/>
          <w:szCs w:val="20"/>
        </w:rPr>
        <w:t>СПЕЦИФИКАЦИЯ</w:t>
      </w:r>
    </w:p>
    <w:p w:rsidR="00B40800" w:rsidRDefault="00B40800" w:rsidP="00627732">
      <w:pPr>
        <w:suppressAutoHyphens w:val="0"/>
        <w:spacing w:after="0" w:line="240" w:lineRule="auto"/>
        <w:jc w:val="center"/>
        <w:rPr>
          <w:rFonts w:ascii="Times New Roman" w:hAnsi="Times New Roman"/>
          <w:b/>
          <w:sz w:val="20"/>
          <w:szCs w:val="20"/>
        </w:rPr>
      </w:pPr>
      <w:r>
        <w:rPr>
          <w:rFonts w:ascii="Times New Roman" w:hAnsi="Times New Roman"/>
          <w:b/>
          <w:sz w:val="20"/>
          <w:szCs w:val="20"/>
        </w:rPr>
        <w:t>на поставку строительных материалов</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 xml:space="preserve">          </w:t>
      </w:r>
    </w:p>
    <w:tbl>
      <w:tblPr>
        <w:tblW w:w="10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5243"/>
        <w:gridCol w:w="772"/>
        <w:gridCol w:w="646"/>
        <w:gridCol w:w="1276"/>
        <w:gridCol w:w="850"/>
        <w:gridCol w:w="1275"/>
      </w:tblGrid>
      <w:tr w:rsidR="00B40800" w:rsidRPr="00B40800" w:rsidTr="00B40800">
        <w:trPr>
          <w:trHeight w:val="331"/>
        </w:trPr>
        <w:tc>
          <w:tcPr>
            <w:tcW w:w="53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w:t>
            </w:r>
          </w:p>
        </w:tc>
        <w:tc>
          <w:tcPr>
            <w:tcW w:w="5243" w:type="dxa"/>
            <w:vAlign w:val="center"/>
          </w:tcPr>
          <w:p w:rsidR="00B40800" w:rsidRPr="00B40800" w:rsidRDefault="00B40800" w:rsidP="00B40800">
            <w:pPr>
              <w:suppressAutoHyphens w:val="0"/>
              <w:spacing w:after="0" w:line="240" w:lineRule="auto"/>
              <w:rPr>
                <w:rFonts w:ascii="Times New Roman" w:hAnsi="Times New Roman"/>
                <w:sz w:val="20"/>
                <w:szCs w:val="20"/>
              </w:rPr>
            </w:pPr>
            <w:r>
              <w:rPr>
                <w:rFonts w:ascii="Times New Roman" w:hAnsi="Times New Roman"/>
                <w:bCs/>
                <w:sz w:val="20"/>
                <w:szCs w:val="20"/>
              </w:rPr>
              <w:t>Наименование, характеристики товара</w:t>
            </w:r>
          </w:p>
        </w:tc>
        <w:tc>
          <w:tcPr>
            <w:tcW w:w="772"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Кол-во</w:t>
            </w:r>
          </w:p>
        </w:tc>
        <w:tc>
          <w:tcPr>
            <w:tcW w:w="646"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Ед. изм.</w:t>
            </w:r>
          </w:p>
        </w:tc>
        <w:tc>
          <w:tcPr>
            <w:tcW w:w="1276"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Товарный знак/ Страна происхождения</w:t>
            </w:r>
          </w:p>
        </w:tc>
        <w:tc>
          <w:tcPr>
            <w:tcW w:w="850"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 xml:space="preserve">Цена за </w:t>
            </w:r>
            <w:proofErr w:type="spellStart"/>
            <w:r w:rsidRPr="00B40800">
              <w:rPr>
                <w:rFonts w:ascii="Times New Roman" w:hAnsi="Times New Roman"/>
                <w:sz w:val="20"/>
                <w:szCs w:val="20"/>
              </w:rPr>
              <w:t>ед-цу</w:t>
            </w:r>
            <w:proofErr w:type="spellEnd"/>
            <w:r w:rsidRPr="00B40800">
              <w:rPr>
                <w:rFonts w:ascii="Times New Roman" w:hAnsi="Times New Roman"/>
                <w:sz w:val="20"/>
                <w:szCs w:val="20"/>
              </w:rPr>
              <w:t xml:space="preserve"> с НДС (20%)</w:t>
            </w:r>
          </w:p>
        </w:tc>
        <w:tc>
          <w:tcPr>
            <w:tcW w:w="127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Сумма</w:t>
            </w:r>
            <w:r>
              <w:rPr>
                <w:rFonts w:ascii="Times New Roman" w:hAnsi="Times New Roman"/>
                <w:sz w:val="20"/>
                <w:szCs w:val="20"/>
              </w:rPr>
              <w:t xml:space="preserve"> руб. с НДС</w:t>
            </w:r>
          </w:p>
        </w:tc>
      </w:tr>
      <w:tr w:rsidR="00B40800" w:rsidRPr="00B40800" w:rsidTr="00B40800">
        <w:tc>
          <w:tcPr>
            <w:tcW w:w="53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1</w:t>
            </w:r>
          </w:p>
        </w:tc>
        <w:tc>
          <w:tcPr>
            <w:tcW w:w="5243"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b/>
                <w:sz w:val="20"/>
                <w:szCs w:val="20"/>
              </w:rPr>
              <w:t>Плита из минеральной ваты</w:t>
            </w:r>
            <w:r w:rsidRPr="00B40800">
              <w:rPr>
                <w:rFonts w:ascii="Times New Roman" w:hAnsi="Times New Roman"/>
                <w:sz w:val="20"/>
                <w:szCs w:val="20"/>
              </w:rPr>
              <w:t xml:space="preserve">  для </w:t>
            </w:r>
            <w:proofErr w:type="spellStart"/>
            <w:r w:rsidRPr="00B40800">
              <w:rPr>
                <w:rFonts w:ascii="Times New Roman" w:hAnsi="Times New Roman"/>
                <w:sz w:val="20"/>
                <w:szCs w:val="20"/>
              </w:rPr>
              <w:t>звуко</w:t>
            </w:r>
            <w:proofErr w:type="spellEnd"/>
            <w:r w:rsidRPr="00B40800">
              <w:rPr>
                <w:rFonts w:ascii="Times New Roman" w:hAnsi="Times New Roman"/>
                <w:sz w:val="20"/>
                <w:szCs w:val="20"/>
              </w:rPr>
              <w:t>- и теплоизоляции жилых зданий и промышленных сооружений</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Вид – плита жесткая (ПЖ)</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Тип – ПЖ-100</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Толщина плиты –  100 мм</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Длина плиты –  1200 мм</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Ширина плиты –  600 мм</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Группа горючести  - НГ (негорючие)</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 xml:space="preserve">Наличие </w:t>
            </w:r>
            <w:proofErr w:type="spellStart"/>
            <w:r w:rsidRPr="00B40800">
              <w:rPr>
                <w:rFonts w:ascii="Times New Roman" w:hAnsi="Times New Roman"/>
                <w:sz w:val="20"/>
                <w:szCs w:val="20"/>
              </w:rPr>
              <w:t>гидрофобизирующей</w:t>
            </w:r>
            <w:proofErr w:type="spellEnd"/>
            <w:r w:rsidRPr="00B40800">
              <w:rPr>
                <w:rFonts w:ascii="Times New Roman" w:hAnsi="Times New Roman"/>
                <w:sz w:val="20"/>
                <w:szCs w:val="20"/>
              </w:rPr>
              <w:t xml:space="preserve"> добавки – да</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Количество в упаковке – 6 штук</w:t>
            </w:r>
          </w:p>
        </w:tc>
        <w:tc>
          <w:tcPr>
            <w:tcW w:w="772"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10</w:t>
            </w:r>
          </w:p>
        </w:tc>
        <w:tc>
          <w:tcPr>
            <w:tcW w:w="646" w:type="dxa"/>
            <w:vAlign w:val="center"/>
          </w:tcPr>
          <w:p w:rsidR="00B40800" w:rsidRPr="00B40800" w:rsidRDefault="00B40800" w:rsidP="00B40800">
            <w:pPr>
              <w:suppressAutoHyphens w:val="0"/>
              <w:spacing w:after="0" w:line="240" w:lineRule="auto"/>
              <w:rPr>
                <w:rFonts w:ascii="Times New Roman" w:hAnsi="Times New Roman"/>
                <w:sz w:val="20"/>
                <w:szCs w:val="20"/>
              </w:rPr>
            </w:pPr>
            <w:proofErr w:type="spellStart"/>
            <w:r w:rsidRPr="00B40800">
              <w:rPr>
                <w:rFonts w:ascii="Times New Roman" w:hAnsi="Times New Roman"/>
                <w:sz w:val="20"/>
                <w:szCs w:val="20"/>
              </w:rPr>
              <w:t>уп</w:t>
            </w:r>
            <w:proofErr w:type="spellEnd"/>
          </w:p>
        </w:tc>
        <w:tc>
          <w:tcPr>
            <w:tcW w:w="1276"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Отсутствует/ РФ</w:t>
            </w:r>
          </w:p>
        </w:tc>
        <w:tc>
          <w:tcPr>
            <w:tcW w:w="850"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2590</w:t>
            </w:r>
          </w:p>
        </w:tc>
        <w:tc>
          <w:tcPr>
            <w:tcW w:w="127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25900</w:t>
            </w:r>
          </w:p>
        </w:tc>
      </w:tr>
      <w:tr w:rsidR="00B40800" w:rsidRPr="00B40800" w:rsidTr="00B40800">
        <w:trPr>
          <w:trHeight w:val="1027"/>
        </w:trPr>
        <w:tc>
          <w:tcPr>
            <w:tcW w:w="53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2</w:t>
            </w:r>
          </w:p>
        </w:tc>
        <w:tc>
          <w:tcPr>
            <w:tcW w:w="5243"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b/>
                <w:sz w:val="20"/>
                <w:szCs w:val="20"/>
              </w:rPr>
              <w:t>Пленка полиэтиленовая</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Цвет – белый (прозрачный)</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Толщина - 120 мкм</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Ширина - 3000 мм</w:t>
            </w:r>
          </w:p>
        </w:tc>
        <w:tc>
          <w:tcPr>
            <w:tcW w:w="772"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200</w:t>
            </w:r>
          </w:p>
        </w:tc>
        <w:tc>
          <w:tcPr>
            <w:tcW w:w="646" w:type="dxa"/>
            <w:vAlign w:val="center"/>
          </w:tcPr>
          <w:p w:rsidR="00B40800" w:rsidRPr="00B40800" w:rsidRDefault="00B40800" w:rsidP="00B40800">
            <w:pPr>
              <w:suppressAutoHyphens w:val="0"/>
              <w:spacing w:after="0" w:line="240" w:lineRule="auto"/>
              <w:rPr>
                <w:rFonts w:ascii="Times New Roman" w:hAnsi="Times New Roman"/>
                <w:sz w:val="20"/>
                <w:szCs w:val="20"/>
              </w:rPr>
            </w:pPr>
            <w:proofErr w:type="spellStart"/>
            <w:r w:rsidRPr="00B40800">
              <w:rPr>
                <w:rFonts w:ascii="Times New Roman" w:hAnsi="Times New Roman"/>
                <w:sz w:val="20"/>
                <w:szCs w:val="20"/>
              </w:rPr>
              <w:t>м.п</w:t>
            </w:r>
            <w:proofErr w:type="spellEnd"/>
            <w:r w:rsidRPr="00B40800">
              <w:rPr>
                <w:rFonts w:ascii="Times New Roman" w:hAnsi="Times New Roman"/>
                <w:sz w:val="20"/>
                <w:szCs w:val="20"/>
              </w:rPr>
              <w:t>.</w:t>
            </w:r>
          </w:p>
        </w:tc>
        <w:tc>
          <w:tcPr>
            <w:tcW w:w="1276"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Отсутствует/ РФ</w:t>
            </w:r>
          </w:p>
        </w:tc>
        <w:tc>
          <w:tcPr>
            <w:tcW w:w="850"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72</w:t>
            </w:r>
          </w:p>
        </w:tc>
        <w:tc>
          <w:tcPr>
            <w:tcW w:w="127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14400</w:t>
            </w:r>
          </w:p>
        </w:tc>
      </w:tr>
      <w:tr w:rsidR="00B40800" w:rsidRPr="00B40800" w:rsidTr="00B40800">
        <w:tc>
          <w:tcPr>
            <w:tcW w:w="53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3</w:t>
            </w:r>
          </w:p>
        </w:tc>
        <w:tc>
          <w:tcPr>
            <w:tcW w:w="5243" w:type="dxa"/>
            <w:vAlign w:val="center"/>
          </w:tcPr>
          <w:p w:rsidR="00B40800" w:rsidRPr="00B40800" w:rsidRDefault="00B40800" w:rsidP="00B40800">
            <w:pPr>
              <w:suppressAutoHyphens w:val="0"/>
              <w:spacing w:after="0" w:line="240" w:lineRule="auto"/>
              <w:rPr>
                <w:rFonts w:ascii="Times New Roman" w:hAnsi="Times New Roman"/>
                <w:b/>
                <w:sz w:val="20"/>
                <w:szCs w:val="20"/>
              </w:rPr>
            </w:pPr>
            <w:r w:rsidRPr="00B40800">
              <w:rPr>
                <w:rFonts w:ascii="Times New Roman" w:hAnsi="Times New Roman"/>
                <w:b/>
                <w:sz w:val="20"/>
                <w:szCs w:val="20"/>
              </w:rPr>
              <w:t>Лента техническая с липким слоем (скотч</w:t>
            </w:r>
            <w:r w:rsidRPr="00B40800">
              <w:rPr>
                <w:rFonts w:ascii="Times New Roman" w:hAnsi="Times New Roman"/>
                <w:sz w:val="20"/>
                <w:szCs w:val="20"/>
              </w:rPr>
              <w:t xml:space="preserve"> </w:t>
            </w:r>
            <w:r w:rsidRPr="00B40800">
              <w:rPr>
                <w:rFonts w:ascii="Times New Roman" w:hAnsi="Times New Roman"/>
                <w:b/>
                <w:sz w:val="20"/>
                <w:szCs w:val="20"/>
              </w:rPr>
              <w:t>малярный)</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Длина рулона - 50000 мм</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Количество липких сторон – 1</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Материал основы - бумага</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Толщина -  0,1 мм</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Ширина - 30 мм</w:t>
            </w:r>
          </w:p>
        </w:tc>
        <w:tc>
          <w:tcPr>
            <w:tcW w:w="772"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48</w:t>
            </w:r>
          </w:p>
        </w:tc>
        <w:tc>
          <w:tcPr>
            <w:tcW w:w="646"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рулон</w:t>
            </w:r>
          </w:p>
        </w:tc>
        <w:tc>
          <w:tcPr>
            <w:tcW w:w="1276"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Отсутствует/ РФ</w:t>
            </w:r>
          </w:p>
        </w:tc>
        <w:tc>
          <w:tcPr>
            <w:tcW w:w="850"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125</w:t>
            </w:r>
          </w:p>
        </w:tc>
        <w:tc>
          <w:tcPr>
            <w:tcW w:w="127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6000</w:t>
            </w:r>
          </w:p>
        </w:tc>
      </w:tr>
      <w:tr w:rsidR="00B40800" w:rsidRPr="00B40800" w:rsidTr="00B40800">
        <w:trPr>
          <w:trHeight w:val="692"/>
        </w:trPr>
        <w:tc>
          <w:tcPr>
            <w:tcW w:w="53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lastRenderedPageBreak/>
              <w:t>4</w:t>
            </w:r>
          </w:p>
        </w:tc>
        <w:tc>
          <w:tcPr>
            <w:tcW w:w="5243" w:type="dxa"/>
            <w:vAlign w:val="center"/>
          </w:tcPr>
          <w:p w:rsidR="00B40800" w:rsidRPr="00B40800" w:rsidRDefault="00B40800" w:rsidP="00B40800">
            <w:pPr>
              <w:suppressAutoHyphens w:val="0"/>
              <w:spacing w:after="0" w:line="240" w:lineRule="auto"/>
              <w:rPr>
                <w:rFonts w:ascii="Times New Roman" w:hAnsi="Times New Roman"/>
                <w:sz w:val="20"/>
                <w:szCs w:val="20"/>
              </w:rPr>
            </w:pPr>
            <w:proofErr w:type="gramStart"/>
            <w:r w:rsidRPr="00B40800">
              <w:rPr>
                <w:rFonts w:ascii="Times New Roman" w:hAnsi="Times New Roman"/>
                <w:b/>
                <w:sz w:val="20"/>
                <w:szCs w:val="20"/>
              </w:rPr>
              <w:t>Лезвия</w:t>
            </w:r>
            <w:proofErr w:type="gramEnd"/>
            <w:r w:rsidRPr="00B40800">
              <w:rPr>
                <w:rFonts w:ascii="Times New Roman" w:hAnsi="Times New Roman"/>
                <w:b/>
                <w:sz w:val="20"/>
                <w:szCs w:val="20"/>
              </w:rPr>
              <w:t xml:space="preserve"> сегментированные для технических ножей</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Назначение – для резки бумаги, картона, ткани и пластика</w:t>
            </w:r>
          </w:p>
          <w:p w:rsidR="00B40800" w:rsidRPr="00B40800" w:rsidRDefault="00B40800" w:rsidP="00B40800">
            <w:pPr>
              <w:suppressAutoHyphens w:val="0"/>
              <w:spacing w:after="0" w:line="240" w:lineRule="auto"/>
              <w:rPr>
                <w:rFonts w:ascii="Times New Roman" w:hAnsi="Times New Roman"/>
                <w:b/>
                <w:sz w:val="20"/>
                <w:szCs w:val="20"/>
              </w:rPr>
            </w:pPr>
            <w:r w:rsidRPr="00B40800">
              <w:rPr>
                <w:rFonts w:ascii="Times New Roman" w:hAnsi="Times New Roman"/>
                <w:sz w:val="20"/>
                <w:szCs w:val="20"/>
              </w:rPr>
              <w:t>Ширина лезвия – 18 мм</w:t>
            </w:r>
          </w:p>
          <w:p w:rsidR="00B40800" w:rsidRPr="00B40800" w:rsidRDefault="00B40800" w:rsidP="00B40800">
            <w:pPr>
              <w:suppressAutoHyphens w:val="0"/>
              <w:spacing w:after="0" w:line="240" w:lineRule="auto"/>
              <w:rPr>
                <w:rFonts w:ascii="Times New Roman" w:hAnsi="Times New Roman"/>
                <w:b/>
                <w:sz w:val="20"/>
                <w:szCs w:val="20"/>
              </w:rPr>
            </w:pPr>
            <w:r w:rsidRPr="00B40800">
              <w:rPr>
                <w:rFonts w:ascii="Times New Roman" w:hAnsi="Times New Roman"/>
                <w:sz w:val="20"/>
                <w:szCs w:val="20"/>
              </w:rPr>
              <w:t xml:space="preserve">Количество сегментов - 15 </w:t>
            </w:r>
            <w:proofErr w:type="spellStart"/>
            <w:proofErr w:type="gramStart"/>
            <w:r w:rsidRPr="00B40800">
              <w:rPr>
                <w:rFonts w:ascii="Times New Roman" w:hAnsi="Times New Roman"/>
                <w:sz w:val="20"/>
                <w:szCs w:val="20"/>
              </w:rPr>
              <w:t>шт</w:t>
            </w:r>
            <w:proofErr w:type="spellEnd"/>
            <w:proofErr w:type="gramEnd"/>
          </w:p>
        </w:tc>
        <w:tc>
          <w:tcPr>
            <w:tcW w:w="772"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100</w:t>
            </w:r>
          </w:p>
        </w:tc>
        <w:tc>
          <w:tcPr>
            <w:tcW w:w="646" w:type="dxa"/>
            <w:vAlign w:val="center"/>
          </w:tcPr>
          <w:p w:rsidR="00B40800" w:rsidRPr="00B40800" w:rsidRDefault="00B40800" w:rsidP="00B40800">
            <w:pPr>
              <w:suppressAutoHyphens w:val="0"/>
              <w:spacing w:after="0" w:line="240" w:lineRule="auto"/>
              <w:rPr>
                <w:rFonts w:ascii="Times New Roman" w:hAnsi="Times New Roman"/>
                <w:sz w:val="20"/>
                <w:szCs w:val="20"/>
              </w:rPr>
            </w:pPr>
            <w:proofErr w:type="spellStart"/>
            <w:proofErr w:type="gramStart"/>
            <w:r w:rsidRPr="00B40800">
              <w:rPr>
                <w:rFonts w:ascii="Times New Roman" w:hAnsi="Times New Roman"/>
                <w:sz w:val="20"/>
                <w:szCs w:val="20"/>
              </w:rPr>
              <w:t>шт</w:t>
            </w:r>
            <w:proofErr w:type="spellEnd"/>
            <w:proofErr w:type="gramEnd"/>
          </w:p>
        </w:tc>
        <w:tc>
          <w:tcPr>
            <w:tcW w:w="1276"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Отсутствует/ РФ</w:t>
            </w:r>
          </w:p>
        </w:tc>
        <w:tc>
          <w:tcPr>
            <w:tcW w:w="850"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5</w:t>
            </w:r>
          </w:p>
        </w:tc>
        <w:tc>
          <w:tcPr>
            <w:tcW w:w="127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500</w:t>
            </w:r>
          </w:p>
        </w:tc>
      </w:tr>
      <w:tr w:rsidR="00B40800" w:rsidRPr="00B40800" w:rsidTr="00B40800">
        <w:tc>
          <w:tcPr>
            <w:tcW w:w="53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5</w:t>
            </w:r>
          </w:p>
        </w:tc>
        <w:tc>
          <w:tcPr>
            <w:tcW w:w="5243" w:type="dxa"/>
            <w:vAlign w:val="center"/>
          </w:tcPr>
          <w:p w:rsidR="00B40800" w:rsidRPr="00B40800" w:rsidRDefault="00B40800" w:rsidP="00B40800">
            <w:pPr>
              <w:suppressAutoHyphens w:val="0"/>
              <w:spacing w:after="0" w:line="240" w:lineRule="auto"/>
              <w:rPr>
                <w:rFonts w:ascii="Times New Roman" w:hAnsi="Times New Roman"/>
                <w:b/>
                <w:sz w:val="20"/>
                <w:szCs w:val="20"/>
              </w:rPr>
            </w:pPr>
            <w:r w:rsidRPr="00B40800">
              <w:rPr>
                <w:rFonts w:ascii="Times New Roman" w:hAnsi="Times New Roman"/>
                <w:b/>
                <w:sz w:val="20"/>
                <w:szCs w:val="20"/>
              </w:rPr>
              <w:t>Сэндвич-панель</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Назначение</w:t>
            </w:r>
            <w:r w:rsidRPr="00B40800">
              <w:rPr>
                <w:rFonts w:ascii="Times New Roman" w:hAnsi="Times New Roman"/>
                <w:b/>
                <w:sz w:val="20"/>
                <w:szCs w:val="20"/>
              </w:rPr>
              <w:t xml:space="preserve"> - </w:t>
            </w:r>
            <w:r w:rsidRPr="00B40800">
              <w:rPr>
                <w:rFonts w:ascii="Times New Roman" w:hAnsi="Times New Roman"/>
                <w:sz w:val="20"/>
                <w:szCs w:val="20"/>
              </w:rPr>
              <w:t>для облицовки оконных откосов</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Длина - 3000 мм</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Ширина - 1500 мм</w:t>
            </w:r>
          </w:p>
          <w:p w:rsidR="00B40800" w:rsidRPr="00B40800" w:rsidRDefault="00B40800" w:rsidP="00B40800">
            <w:pPr>
              <w:suppressAutoHyphens w:val="0"/>
              <w:spacing w:after="0" w:line="240" w:lineRule="auto"/>
              <w:rPr>
                <w:rFonts w:ascii="Times New Roman" w:hAnsi="Times New Roman"/>
                <w:b/>
                <w:sz w:val="20"/>
                <w:szCs w:val="20"/>
              </w:rPr>
            </w:pPr>
            <w:r w:rsidRPr="00B40800">
              <w:rPr>
                <w:rFonts w:ascii="Times New Roman" w:hAnsi="Times New Roman"/>
                <w:sz w:val="20"/>
                <w:szCs w:val="20"/>
              </w:rPr>
              <w:t>Толщина - 10 мм</w:t>
            </w:r>
          </w:p>
        </w:tc>
        <w:tc>
          <w:tcPr>
            <w:tcW w:w="772"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5</w:t>
            </w:r>
          </w:p>
        </w:tc>
        <w:tc>
          <w:tcPr>
            <w:tcW w:w="646" w:type="dxa"/>
            <w:vAlign w:val="center"/>
          </w:tcPr>
          <w:p w:rsidR="00B40800" w:rsidRPr="00B40800" w:rsidRDefault="00B40800" w:rsidP="00B40800">
            <w:pPr>
              <w:suppressAutoHyphens w:val="0"/>
              <w:spacing w:after="0" w:line="240" w:lineRule="auto"/>
              <w:rPr>
                <w:rFonts w:ascii="Times New Roman" w:hAnsi="Times New Roman"/>
                <w:sz w:val="20"/>
                <w:szCs w:val="20"/>
              </w:rPr>
            </w:pPr>
            <w:proofErr w:type="spellStart"/>
            <w:proofErr w:type="gramStart"/>
            <w:r w:rsidRPr="00B40800">
              <w:rPr>
                <w:rFonts w:ascii="Times New Roman" w:hAnsi="Times New Roman"/>
                <w:sz w:val="20"/>
                <w:szCs w:val="20"/>
              </w:rPr>
              <w:t>шт</w:t>
            </w:r>
            <w:proofErr w:type="spellEnd"/>
            <w:proofErr w:type="gramEnd"/>
          </w:p>
        </w:tc>
        <w:tc>
          <w:tcPr>
            <w:tcW w:w="1276"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Отсутствует/ РФ</w:t>
            </w:r>
          </w:p>
        </w:tc>
        <w:tc>
          <w:tcPr>
            <w:tcW w:w="850"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2350</w:t>
            </w:r>
          </w:p>
        </w:tc>
        <w:tc>
          <w:tcPr>
            <w:tcW w:w="127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11750</w:t>
            </w:r>
          </w:p>
        </w:tc>
      </w:tr>
      <w:tr w:rsidR="00B40800" w:rsidRPr="00B40800" w:rsidTr="00B40800">
        <w:tc>
          <w:tcPr>
            <w:tcW w:w="53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6</w:t>
            </w:r>
          </w:p>
        </w:tc>
        <w:tc>
          <w:tcPr>
            <w:tcW w:w="5243"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b/>
                <w:sz w:val="20"/>
                <w:szCs w:val="20"/>
              </w:rPr>
              <w:t>Порог</w:t>
            </w:r>
            <w:r w:rsidRPr="00B40800">
              <w:rPr>
                <w:rFonts w:ascii="Times New Roman" w:hAnsi="Times New Roman"/>
                <w:sz w:val="20"/>
                <w:szCs w:val="20"/>
              </w:rPr>
              <w:t xml:space="preserve"> </w:t>
            </w:r>
            <w:proofErr w:type="spellStart"/>
            <w:r w:rsidRPr="00B40800">
              <w:rPr>
                <w:rFonts w:ascii="Times New Roman" w:hAnsi="Times New Roman"/>
                <w:b/>
                <w:sz w:val="20"/>
                <w:szCs w:val="20"/>
              </w:rPr>
              <w:t>разноуровневый</w:t>
            </w:r>
            <w:proofErr w:type="spellEnd"/>
            <w:r w:rsidRPr="00B40800">
              <w:rPr>
                <w:rFonts w:ascii="Times New Roman" w:hAnsi="Times New Roman"/>
                <w:b/>
                <w:sz w:val="20"/>
                <w:szCs w:val="20"/>
              </w:rPr>
              <w:t xml:space="preserve"> диапазон 0-15 мм</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Материал - алюминий</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Ширина - 40 мм</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Длина - 1350 мм</w:t>
            </w:r>
          </w:p>
          <w:p w:rsidR="00B40800" w:rsidRPr="00B40800" w:rsidRDefault="00B40800" w:rsidP="00B40800">
            <w:pPr>
              <w:suppressAutoHyphens w:val="0"/>
              <w:spacing w:after="0" w:line="240" w:lineRule="auto"/>
              <w:rPr>
                <w:rFonts w:ascii="Times New Roman" w:hAnsi="Times New Roman"/>
                <w:b/>
                <w:sz w:val="20"/>
                <w:szCs w:val="20"/>
              </w:rPr>
            </w:pPr>
            <w:r w:rsidRPr="00B40800">
              <w:rPr>
                <w:rFonts w:ascii="Times New Roman" w:hAnsi="Times New Roman"/>
                <w:sz w:val="20"/>
                <w:szCs w:val="20"/>
              </w:rPr>
              <w:t>Цвет - светло-коричневый</w:t>
            </w:r>
          </w:p>
        </w:tc>
        <w:tc>
          <w:tcPr>
            <w:tcW w:w="772"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10</w:t>
            </w:r>
          </w:p>
        </w:tc>
        <w:tc>
          <w:tcPr>
            <w:tcW w:w="646" w:type="dxa"/>
            <w:vAlign w:val="center"/>
          </w:tcPr>
          <w:p w:rsidR="00B40800" w:rsidRPr="00B40800" w:rsidRDefault="00B40800" w:rsidP="00B40800">
            <w:pPr>
              <w:suppressAutoHyphens w:val="0"/>
              <w:spacing w:after="0" w:line="240" w:lineRule="auto"/>
              <w:rPr>
                <w:rFonts w:ascii="Times New Roman" w:hAnsi="Times New Roman"/>
                <w:sz w:val="20"/>
                <w:szCs w:val="20"/>
              </w:rPr>
            </w:pPr>
            <w:proofErr w:type="spellStart"/>
            <w:proofErr w:type="gramStart"/>
            <w:r w:rsidRPr="00B40800">
              <w:rPr>
                <w:rFonts w:ascii="Times New Roman" w:hAnsi="Times New Roman"/>
                <w:sz w:val="20"/>
                <w:szCs w:val="20"/>
              </w:rPr>
              <w:t>шт</w:t>
            </w:r>
            <w:proofErr w:type="spellEnd"/>
            <w:proofErr w:type="gramEnd"/>
          </w:p>
        </w:tc>
        <w:tc>
          <w:tcPr>
            <w:tcW w:w="1276"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Отсутствует/ РФ</w:t>
            </w:r>
          </w:p>
        </w:tc>
        <w:tc>
          <w:tcPr>
            <w:tcW w:w="850"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370</w:t>
            </w:r>
          </w:p>
        </w:tc>
        <w:tc>
          <w:tcPr>
            <w:tcW w:w="127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3700</w:t>
            </w:r>
          </w:p>
        </w:tc>
      </w:tr>
      <w:tr w:rsidR="00B40800" w:rsidRPr="00B40800" w:rsidTr="00B40800">
        <w:tc>
          <w:tcPr>
            <w:tcW w:w="53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7</w:t>
            </w:r>
          </w:p>
        </w:tc>
        <w:tc>
          <w:tcPr>
            <w:tcW w:w="5243"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b/>
                <w:sz w:val="20"/>
                <w:szCs w:val="20"/>
              </w:rPr>
              <w:t>Порог</w:t>
            </w:r>
            <w:r w:rsidRPr="00B40800">
              <w:rPr>
                <w:rFonts w:ascii="Times New Roman" w:hAnsi="Times New Roman"/>
                <w:sz w:val="20"/>
                <w:szCs w:val="20"/>
              </w:rPr>
              <w:t xml:space="preserve"> </w:t>
            </w:r>
            <w:r w:rsidRPr="00B40800">
              <w:rPr>
                <w:rFonts w:ascii="Times New Roman" w:hAnsi="Times New Roman"/>
                <w:b/>
                <w:sz w:val="20"/>
                <w:szCs w:val="20"/>
              </w:rPr>
              <w:t>прямой</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Материал - алюминий</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Ширина - 38 мм</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Длина - 1800 мм</w:t>
            </w:r>
          </w:p>
          <w:p w:rsidR="00B40800" w:rsidRPr="00B40800" w:rsidRDefault="00B40800" w:rsidP="00B40800">
            <w:pPr>
              <w:suppressAutoHyphens w:val="0"/>
              <w:spacing w:after="0" w:line="240" w:lineRule="auto"/>
              <w:rPr>
                <w:rFonts w:ascii="Times New Roman" w:hAnsi="Times New Roman"/>
                <w:b/>
                <w:sz w:val="20"/>
                <w:szCs w:val="20"/>
              </w:rPr>
            </w:pPr>
            <w:r w:rsidRPr="00B40800">
              <w:rPr>
                <w:rFonts w:ascii="Times New Roman" w:hAnsi="Times New Roman"/>
                <w:sz w:val="20"/>
                <w:szCs w:val="20"/>
              </w:rPr>
              <w:t>Цвет - светло-коричневый</w:t>
            </w:r>
          </w:p>
        </w:tc>
        <w:tc>
          <w:tcPr>
            <w:tcW w:w="772"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20</w:t>
            </w:r>
          </w:p>
        </w:tc>
        <w:tc>
          <w:tcPr>
            <w:tcW w:w="646" w:type="dxa"/>
            <w:vAlign w:val="center"/>
          </w:tcPr>
          <w:p w:rsidR="00B40800" w:rsidRPr="00B40800" w:rsidRDefault="00B40800" w:rsidP="00B40800">
            <w:pPr>
              <w:suppressAutoHyphens w:val="0"/>
              <w:spacing w:after="0" w:line="240" w:lineRule="auto"/>
              <w:rPr>
                <w:rFonts w:ascii="Times New Roman" w:hAnsi="Times New Roman"/>
                <w:sz w:val="20"/>
                <w:szCs w:val="20"/>
              </w:rPr>
            </w:pPr>
            <w:proofErr w:type="spellStart"/>
            <w:proofErr w:type="gramStart"/>
            <w:r w:rsidRPr="00B40800">
              <w:rPr>
                <w:rFonts w:ascii="Times New Roman" w:hAnsi="Times New Roman"/>
                <w:sz w:val="20"/>
                <w:szCs w:val="20"/>
              </w:rPr>
              <w:t>шт</w:t>
            </w:r>
            <w:proofErr w:type="spellEnd"/>
            <w:proofErr w:type="gramEnd"/>
          </w:p>
        </w:tc>
        <w:tc>
          <w:tcPr>
            <w:tcW w:w="1276"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Отсутствует/ РФ</w:t>
            </w:r>
          </w:p>
        </w:tc>
        <w:tc>
          <w:tcPr>
            <w:tcW w:w="850"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450</w:t>
            </w:r>
          </w:p>
        </w:tc>
        <w:tc>
          <w:tcPr>
            <w:tcW w:w="127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9000</w:t>
            </w:r>
          </w:p>
        </w:tc>
      </w:tr>
      <w:tr w:rsidR="00B40800" w:rsidRPr="00B40800" w:rsidTr="00B40800">
        <w:tc>
          <w:tcPr>
            <w:tcW w:w="53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8</w:t>
            </w:r>
          </w:p>
        </w:tc>
        <w:tc>
          <w:tcPr>
            <w:tcW w:w="5243"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b/>
                <w:sz w:val="20"/>
                <w:szCs w:val="20"/>
              </w:rPr>
              <w:t>Порог прямой</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Материал - алюминий</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Ширина - 38 мм</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Длина - 1350 мм</w:t>
            </w:r>
          </w:p>
          <w:p w:rsidR="00B40800" w:rsidRPr="00B40800" w:rsidRDefault="00B40800" w:rsidP="00B40800">
            <w:pPr>
              <w:suppressAutoHyphens w:val="0"/>
              <w:spacing w:after="0" w:line="240" w:lineRule="auto"/>
              <w:rPr>
                <w:rFonts w:ascii="Times New Roman" w:hAnsi="Times New Roman"/>
                <w:b/>
                <w:sz w:val="20"/>
                <w:szCs w:val="20"/>
              </w:rPr>
            </w:pPr>
            <w:r w:rsidRPr="00B40800">
              <w:rPr>
                <w:rFonts w:ascii="Times New Roman" w:hAnsi="Times New Roman"/>
                <w:sz w:val="20"/>
                <w:szCs w:val="20"/>
              </w:rPr>
              <w:t>Цвет - светло-коричневый</w:t>
            </w:r>
          </w:p>
        </w:tc>
        <w:tc>
          <w:tcPr>
            <w:tcW w:w="772"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10</w:t>
            </w:r>
          </w:p>
        </w:tc>
        <w:tc>
          <w:tcPr>
            <w:tcW w:w="646" w:type="dxa"/>
            <w:vAlign w:val="center"/>
          </w:tcPr>
          <w:p w:rsidR="00B40800" w:rsidRPr="00B40800" w:rsidRDefault="00B40800" w:rsidP="00B40800">
            <w:pPr>
              <w:suppressAutoHyphens w:val="0"/>
              <w:spacing w:after="0" w:line="240" w:lineRule="auto"/>
              <w:rPr>
                <w:rFonts w:ascii="Times New Roman" w:hAnsi="Times New Roman"/>
                <w:sz w:val="20"/>
                <w:szCs w:val="20"/>
              </w:rPr>
            </w:pPr>
            <w:proofErr w:type="spellStart"/>
            <w:proofErr w:type="gramStart"/>
            <w:r w:rsidRPr="00B40800">
              <w:rPr>
                <w:rFonts w:ascii="Times New Roman" w:hAnsi="Times New Roman"/>
                <w:sz w:val="20"/>
                <w:szCs w:val="20"/>
              </w:rPr>
              <w:t>шт</w:t>
            </w:r>
            <w:proofErr w:type="spellEnd"/>
            <w:proofErr w:type="gramEnd"/>
          </w:p>
        </w:tc>
        <w:tc>
          <w:tcPr>
            <w:tcW w:w="1276"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Отсутствует/ РФ</w:t>
            </w:r>
          </w:p>
        </w:tc>
        <w:tc>
          <w:tcPr>
            <w:tcW w:w="850"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350</w:t>
            </w:r>
          </w:p>
        </w:tc>
        <w:tc>
          <w:tcPr>
            <w:tcW w:w="127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3500</w:t>
            </w:r>
          </w:p>
        </w:tc>
      </w:tr>
      <w:tr w:rsidR="00B40800" w:rsidRPr="00B40800" w:rsidTr="00B40800">
        <w:tc>
          <w:tcPr>
            <w:tcW w:w="53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9</w:t>
            </w:r>
          </w:p>
        </w:tc>
        <w:tc>
          <w:tcPr>
            <w:tcW w:w="5243"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b/>
                <w:sz w:val="20"/>
                <w:szCs w:val="20"/>
              </w:rPr>
              <w:t>Декоративно-защитная пропитка</w:t>
            </w:r>
            <w:r w:rsidRPr="00B40800">
              <w:rPr>
                <w:rFonts w:ascii="Times New Roman" w:hAnsi="Times New Roman"/>
                <w:sz w:val="20"/>
                <w:szCs w:val="20"/>
              </w:rPr>
              <w:t xml:space="preserve"> </w:t>
            </w:r>
            <w:r w:rsidRPr="00B40800">
              <w:rPr>
                <w:rFonts w:ascii="Times New Roman" w:hAnsi="Times New Roman"/>
                <w:b/>
                <w:sz w:val="20"/>
                <w:szCs w:val="20"/>
              </w:rPr>
              <w:t>для древесины</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Объём тары - 2,7 л</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Материал тары – металлическое ведро</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Цвет – ореховое дерево</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Основа – льняное масло, алкидная смола, добавки против грибка и водорослей</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Область применения – для защиты от атмосферных воздействий и подчеркивания естественной текстуры древесины и изделий из неё (для наружных работ)</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 xml:space="preserve">Разбавитель - </w:t>
            </w:r>
            <w:proofErr w:type="spellStart"/>
            <w:r w:rsidRPr="00B40800">
              <w:rPr>
                <w:rFonts w:ascii="Times New Roman" w:hAnsi="Times New Roman"/>
                <w:sz w:val="20"/>
                <w:szCs w:val="20"/>
              </w:rPr>
              <w:t>уайт</w:t>
            </w:r>
            <w:proofErr w:type="spellEnd"/>
            <w:r w:rsidRPr="00B40800">
              <w:rPr>
                <w:rFonts w:ascii="Times New Roman" w:hAnsi="Times New Roman"/>
                <w:sz w:val="20"/>
                <w:szCs w:val="20"/>
              </w:rPr>
              <w:t>-спирит</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Плотность - 0,89 кг/л</w:t>
            </w:r>
          </w:p>
          <w:p w:rsidR="00B40800" w:rsidRPr="00B40800" w:rsidRDefault="00B40800" w:rsidP="00B40800">
            <w:pPr>
              <w:suppressAutoHyphens w:val="0"/>
              <w:spacing w:after="0" w:line="240" w:lineRule="auto"/>
              <w:rPr>
                <w:rFonts w:ascii="Times New Roman" w:hAnsi="Times New Roman"/>
                <w:sz w:val="20"/>
                <w:szCs w:val="20"/>
                <w:u w:val="single"/>
              </w:rPr>
            </w:pPr>
            <w:r w:rsidRPr="00B40800">
              <w:rPr>
                <w:rFonts w:ascii="Times New Roman" w:hAnsi="Times New Roman"/>
                <w:sz w:val="20"/>
                <w:szCs w:val="20"/>
                <w:u w:val="single"/>
              </w:rPr>
              <w:t>Расход на 1 слой:</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 по строганой и бревенчатой поверхности древесины - 16 м</w:t>
            </w:r>
            <w:proofErr w:type="gramStart"/>
            <w:r w:rsidRPr="00B40800">
              <w:rPr>
                <w:rFonts w:ascii="Times New Roman" w:hAnsi="Times New Roman"/>
                <w:sz w:val="20"/>
                <w:szCs w:val="20"/>
              </w:rPr>
              <w:t>2</w:t>
            </w:r>
            <w:proofErr w:type="gramEnd"/>
            <w:r w:rsidRPr="00B40800">
              <w:rPr>
                <w:rFonts w:ascii="Times New Roman" w:hAnsi="Times New Roman"/>
                <w:sz w:val="20"/>
                <w:szCs w:val="20"/>
              </w:rPr>
              <w:t>/л</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 по пилёной поверхности древесины - 9 м</w:t>
            </w:r>
            <w:proofErr w:type="gramStart"/>
            <w:r w:rsidRPr="00B40800">
              <w:rPr>
                <w:rFonts w:ascii="Times New Roman" w:hAnsi="Times New Roman"/>
                <w:sz w:val="20"/>
                <w:szCs w:val="20"/>
              </w:rPr>
              <w:t>2</w:t>
            </w:r>
            <w:proofErr w:type="gramEnd"/>
            <w:r w:rsidRPr="00B40800">
              <w:rPr>
                <w:rFonts w:ascii="Times New Roman" w:hAnsi="Times New Roman"/>
                <w:sz w:val="20"/>
                <w:szCs w:val="20"/>
              </w:rPr>
              <w:t>/л</w:t>
            </w:r>
          </w:p>
          <w:p w:rsidR="00B40800" w:rsidRPr="00B40800" w:rsidRDefault="00B40800" w:rsidP="00B40800">
            <w:pPr>
              <w:suppressAutoHyphens w:val="0"/>
              <w:spacing w:after="0" w:line="240" w:lineRule="auto"/>
              <w:rPr>
                <w:rFonts w:ascii="Times New Roman" w:hAnsi="Times New Roman"/>
                <w:sz w:val="20"/>
                <w:szCs w:val="20"/>
                <w:u w:val="single"/>
              </w:rPr>
            </w:pPr>
            <w:r w:rsidRPr="00B40800">
              <w:rPr>
                <w:rFonts w:ascii="Times New Roman" w:hAnsi="Times New Roman"/>
                <w:sz w:val="20"/>
                <w:szCs w:val="20"/>
                <w:u w:val="single"/>
              </w:rPr>
              <w:t>Время высыхания:</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 до нанесения следующего слоя – 12 часов</w:t>
            </w:r>
          </w:p>
          <w:p w:rsidR="00B40800" w:rsidRPr="00B40800" w:rsidRDefault="00B40800" w:rsidP="00B40800">
            <w:pPr>
              <w:suppressAutoHyphens w:val="0"/>
              <w:spacing w:after="0" w:line="240" w:lineRule="auto"/>
              <w:rPr>
                <w:rFonts w:ascii="Times New Roman" w:hAnsi="Times New Roman"/>
                <w:b/>
                <w:sz w:val="20"/>
                <w:szCs w:val="20"/>
              </w:rPr>
            </w:pPr>
            <w:r w:rsidRPr="00B40800">
              <w:rPr>
                <w:rFonts w:ascii="Times New Roman" w:hAnsi="Times New Roman"/>
                <w:sz w:val="20"/>
                <w:szCs w:val="20"/>
              </w:rPr>
              <w:t>- полное высыхание – 24 часов</w:t>
            </w:r>
          </w:p>
        </w:tc>
        <w:tc>
          <w:tcPr>
            <w:tcW w:w="772"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2</w:t>
            </w:r>
          </w:p>
        </w:tc>
        <w:tc>
          <w:tcPr>
            <w:tcW w:w="646" w:type="dxa"/>
            <w:vAlign w:val="center"/>
          </w:tcPr>
          <w:p w:rsidR="00B40800" w:rsidRPr="00B40800" w:rsidRDefault="00B40800" w:rsidP="00B40800">
            <w:pPr>
              <w:suppressAutoHyphens w:val="0"/>
              <w:spacing w:after="0" w:line="240" w:lineRule="auto"/>
              <w:rPr>
                <w:rFonts w:ascii="Times New Roman" w:hAnsi="Times New Roman"/>
                <w:sz w:val="20"/>
                <w:szCs w:val="20"/>
              </w:rPr>
            </w:pPr>
            <w:proofErr w:type="spellStart"/>
            <w:proofErr w:type="gramStart"/>
            <w:r w:rsidRPr="00B40800">
              <w:rPr>
                <w:rFonts w:ascii="Times New Roman" w:hAnsi="Times New Roman"/>
                <w:sz w:val="20"/>
                <w:szCs w:val="20"/>
              </w:rPr>
              <w:t>шт</w:t>
            </w:r>
            <w:proofErr w:type="spellEnd"/>
            <w:proofErr w:type="gramEnd"/>
          </w:p>
        </w:tc>
        <w:tc>
          <w:tcPr>
            <w:tcW w:w="1276"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Отсутствует/ РФ</w:t>
            </w:r>
          </w:p>
        </w:tc>
        <w:tc>
          <w:tcPr>
            <w:tcW w:w="850"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1303</w:t>
            </w:r>
          </w:p>
        </w:tc>
        <w:tc>
          <w:tcPr>
            <w:tcW w:w="127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2606</w:t>
            </w:r>
          </w:p>
        </w:tc>
      </w:tr>
      <w:tr w:rsidR="00B40800" w:rsidRPr="00B40800" w:rsidTr="00B40800">
        <w:tc>
          <w:tcPr>
            <w:tcW w:w="53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10</w:t>
            </w:r>
          </w:p>
        </w:tc>
        <w:tc>
          <w:tcPr>
            <w:tcW w:w="5243" w:type="dxa"/>
            <w:vAlign w:val="center"/>
          </w:tcPr>
          <w:p w:rsidR="00B40800" w:rsidRPr="00B40800" w:rsidRDefault="00B40800" w:rsidP="00B40800">
            <w:pPr>
              <w:suppressAutoHyphens w:val="0"/>
              <w:spacing w:after="0" w:line="240" w:lineRule="auto"/>
              <w:rPr>
                <w:rFonts w:ascii="Times New Roman" w:hAnsi="Times New Roman"/>
                <w:b/>
                <w:sz w:val="20"/>
                <w:szCs w:val="20"/>
              </w:rPr>
            </w:pPr>
            <w:r w:rsidRPr="00B40800">
              <w:rPr>
                <w:rFonts w:ascii="Times New Roman" w:hAnsi="Times New Roman"/>
                <w:b/>
                <w:sz w:val="20"/>
                <w:szCs w:val="20"/>
              </w:rPr>
              <w:t>Декоративно-защитная пропитка для древесины</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Объём тары - 2,7 л</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Материал тары – металлическое ведро</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 xml:space="preserve">Цвет – </w:t>
            </w:r>
            <w:proofErr w:type="spellStart"/>
            <w:r w:rsidRPr="00B40800">
              <w:rPr>
                <w:rFonts w:ascii="Times New Roman" w:hAnsi="Times New Roman"/>
                <w:sz w:val="20"/>
                <w:szCs w:val="20"/>
              </w:rPr>
              <w:t>орегон</w:t>
            </w:r>
            <w:proofErr w:type="spellEnd"/>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Основа – льняное масло, алкидная смола, добавки против грибка и водорослей</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Область применения – для защиты от атмосферных воздействий и подчеркивания естественной текстуры древесины и изделий из неё (для наружных работ)</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 xml:space="preserve">Разбавитель - </w:t>
            </w:r>
            <w:proofErr w:type="spellStart"/>
            <w:r w:rsidRPr="00B40800">
              <w:rPr>
                <w:rFonts w:ascii="Times New Roman" w:hAnsi="Times New Roman"/>
                <w:sz w:val="20"/>
                <w:szCs w:val="20"/>
              </w:rPr>
              <w:t>уайт</w:t>
            </w:r>
            <w:proofErr w:type="spellEnd"/>
            <w:r w:rsidRPr="00B40800">
              <w:rPr>
                <w:rFonts w:ascii="Times New Roman" w:hAnsi="Times New Roman"/>
                <w:sz w:val="20"/>
                <w:szCs w:val="20"/>
              </w:rPr>
              <w:t>-спирит</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Плотность - 0,89 кг/л</w:t>
            </w:r>
          </w:p>
          <w:p w:rsidR="00B40800" w:rsidRPr="00B40800" w:rsidRDefault="00B40800" w:rsidP="00B40800">
            <w:pPr>
              <w:suppressAutoHyphens w:val="0"/>
              <w:spacing w:after="0" w:line="240" w:lineRule="auto"/>
              <w:rPr>
                <w:rFonts w:ascii="Times New Roman" w:hAnsi="Times New Roman"/>
                <w:sz w:val="20"/>
                <w:szCs w:val="20"/>
                <w:u w:val="single"/>
              </w:rPr>
            </w:pPr>
            <w:r w:rsidRPr="00B40800">
              <w:rPr>
                <w:rFonts w:ascii="Times New Roman" w:hAnsi="Times New Roman"/>
                <w:sz w:val="20"/>
                <w:szCs w:val="20"/>
                <w:u w:val="single"/>
              </w:rPr>
              <w:t>Расход на 1 слой:</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 по строганой и бревенчатой поверхности древесины - 16 м</w:t>
            </w:r>
            <w:proofErr w:type="gramStart"/>
            <w:r w:rsidRPr="00B40800">
              <w:rPr>
                <w:rFonts w:ascii="Times New Roman" w:hAnsi="Times New Roman"/>
                <w:sz w:val="20"/>
                <w:szCs w:val="20"/>
              </w:rPr>
              <w:t>2</w:t>
            </w:r>
            <w:proofErr w:type="gramEnd"/>
            <w:r w:rsidRPr="00B40800">
              <w:rPr>
                <w:rFonts w:ascii="Times New Roman" w:hAnsi="Times New Roman"/>
                <w:sz w:val="20"/>
                <w:szCs w:val="20"/>
              </w:rPr>
              <w:t>/л</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 по пилёной поверхности древесины - 9 м</w:t>
            </w:r>
            <w:proofErr w:type="gramStart"/>
            <w:r w:rsidRPr="00B40800">
              <w:rPr>
                <w:rFonts w:ascii="Times New Roman" w:hAnsi="Times New Roman"/>
                <w:sz w:val="20"/>
                <w:szCs w:val="20"/>
              </w:rPr>
              <w:t>2</w:t>
            </w:r>
            <w:proofErr w:type="gramEnd"/>
            <w:r w:rsidRPr="00B40800">
              <w:rPr>
                <w:rFonts w:ascii="Times New Roman" w:hAnsi="Times New Roman"/>
                <w:sz w:val="20"/>
                <w:szCs w:val="20"/>
              </w:rPr>
              <w:t>/л</w:t>
            </w:r>
          </w:p>
          <w:p w:rsidR="00B40800" w:rsidRPr="00B40800" w:rsidRDefault="00B40800" w:rsidP="00B40800">
            <w:pPr>
              <w:suppressAutoHyphens w:val="0"/>
              <w:spacing w:after="0" w:line="240" w:lineRule="auto"/>
              <w:rPr>
                <w:rFonts w:ascii="Times New Roman" w:hAnsi="Times New Roman"/>
                <w:sz w:val="20"/>
                <w:szCs w:val="20"/>
                <w:u w:val="single"/>
              </w:rPr>
            </w:pPr>
            <w:r w:rsidRPr="00B40800">
              <w:rPr>
                <w:rFonts w:ascii="Times New Roman" w:hAnsi="Times New Roman"/>
                <w:sz w:val="20"/>
                <w:szCs w:val="20"/>
                <w:u w:val="single"/>
              </w:rPr>
              <w:t>Время высыхания:</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 до нанесения следующего слоя – 12 часов</w:t>
            </w:r>
          </w:p>
          <w:p w:rsidR="00B40800" w:rsidRPr="00B40800" w:rsidRDefault="00B40800" w:rsidP="00B40800">
            <w:pPr>
              <w:suppressAutoHyphens w:val="0"/>
              <w:spacing w:after="0" w:line="240" w:lineRule="auto"/>
              <w:rPr>
                <w:rFonts w:ascii="Times New Roman" w:hAnsi="Times New Roman"/>
                <w:b/>
                <w:sz w:val="20"/>
                <w:szCs w:val="20"/>
              </w:rPr>
            </w:pPr>
            <w:r w:rsidRPr="00B40800">
              <w:rPr>
                <w:rFonts w:ascii="Times New Roman" w:hAnsi="Times New Roman"/>
                <w:sz w:val="20"/>
                <w:szCs w:val="20"/>
              </w:rPr>
              <w:t>- полное высыхание –24 часов</w:t>
            </w:r>
          </w:p>
        </w:tc>
        <w:tc>
          <w:tcPr>
            <w:tcW w:w="772"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2</w:t>
            </w:r>
          </w:p>
        </w:tc>
        <w:tc>
          <w:tcPr>
            <w:tcW w:w="646" w:type="dxa"/>
            <w:vAlign w:val="center"/>
          </w:tcPr>
          <w:p w:rsidR="00B40800" w:rsidRPr="00B40800" w:rsidRDefault="00B40800" w:rsidP="00B40800">
            <w:pPr>
              <w:suppressAutoHyphens w:val="0"/>
              <w:spacing w:after="0" w:line="240" w:lineRule="auto"/>
              <w:rPr>
                <w:rFonts w:ascii="Times New Roman" w:hAnsi="Times New Roman"/>
                <w:sz w:val="20"/>
                <w:szCs w:val="20"/>
              </w:rPr>
            </w:pPr>
            <w:proofErr w:type="spellStart"/>
            <w:proofErr w:type="gramStart"/>
            <w:r w:rsidRPr="00B40800">
              <w:rPr>
                <w:rFonts w:ascii="Times New Roman" w:hAnsi="Times New Roman"/>
                <w:sz w:val="20"/>
                <w:szCs w:val="20"/>
              </w:rPr>
              <w:t>шт</w:t>
            </w:r>
            <w:proofErr w:type="spellEnd"/>
            <w:proofErr w:type="gramEnd"/>
          </w:p>
        </w:tc>
        <w:tc>
          <w:tcPr>
            <w:tcW w:w="1276"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Отсутствует/ РФ</w:t>
            </w:r>
          </w:p>
        </w:tc>
        <w:tc>
          <w:tcPr>
            <w:tcW w:w="850"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1302,64</w:t>
            </w:r>
          </w:p>
        </w:tc>
        <w:tc>
          <w:tcPr>
            <w:tcW w:w="127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2605,28</w:t>
            </w:r>
          </w:p>
        </w:tc>
      </w:tr>
      <w:tr w:rsidR="00B40800" w:rsidRPr="00B40800" w:rsidTr="00B40800">
        <w:tc>
          <w:tcPr>
            <w:tcW w:w="53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11</w:t>
            </w:r>
          </w:p>
        </w:tc>
        <w:tc>
          <w:tcPr>
            <w:tcW w:w="5243" w:type="dxa"/>
            <w:vAlign w:val="center"/>
          </w:tcPr>
          <w:p w:rsidR="00B40800" w:rsidRPr="00B40800" w:rsidRDefault="00B40800" w:rsidP="00B40800">
            <w:pPr>
              <w:suppressAutoHyphens w:val="0"/>
              <w:spacing w:after="0" w:line="240" w:lineRule="auto"/>
              <w:rPr>
                <w:rFonts w:ascii="Times New Roman" w:hAnsi="Times New Roman"/>
                <w:b/>
                <w:sz w:val="20"/>
                <w:szCs w:val="20"/>
              </w:rPr>
            </w:pPr>
            <w:r w:rsidRPr="00B40800">
              <w:rPr>
                <w:rFonts w:ascii="Times New Roman" w:hAnsi="Times New Roman"/>
                <w:b/>
                <w:sz w:val="20"/>
                <w:szCs w:val="20"/>
              </w:rPr>
              <w:t>Декоративно-защитная пропитка для древесины</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Объём тары - 2,7 л</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Материал тары – металлическое ведро</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Цвет – тиковое дерево</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Основа – льняное масло, алкидная смола, добавки против грибка и водорослей</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 xml:space="preserve">Область применения – для защиты от атмосферных </w:t>
            </w:r>
            <w:r w:rsidRPr="00B40800">
              <w:rPr>
                <w:rFonts w:ascii="Times New Roman" w:hAnsi="Times New Roman"/>
                <w:sz w:val="20"/>
                <w:szCs w:val="20"/>
              </w:rPr>
              <w:lastRenderedPageBreak/>
              <w:t>воздействий и подчеркивания естественной текстуры древесины и изделий из неё (для наружных работ)</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 xml:space="preserve">Разбавитель - </w:t>
            </w:r>
            <w:proofErr w:type="spellStart"/>
            <w:r w:rsidRPr="00B40800">
              <w:rPr>
                <w:rFonts w:ascii="Times New Roman" w:hAnsi="Times New Roman"/>
                <w:sz w:val="20"/>
                <w:szCs w:val="20"/>
              </w:rPr>
              <w:t>уайт</w:t>
            </w:r>
            <w:proofErr w:type="spellEnd"/>
            <w:r w:rsidRPr="00B40800">
              <w:rPr>
                <w:rFonts w:ascii="Times New Roman" w:hAnsi="Times New Roman"/>
                <w:sz w:val="20"/>
                <w:szCs w:val="20"/>
              </w:rPr>
              <w:t>-спирит</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Плотность - 0,89 кг/л</w:t>
            </w:r>
          </w:p>
          <w:p w:rsidR="00B40800" w:rsidRPr="00B40800" w:rsidRDefault="00B40800" w:rsidP="00B40800">
            <w:pPr>
              <w:suppressAutoHyphens w:val="0"/>
              <w:spacing w:after="0" w:line="240" w:lineRule="auto"/>
              <w:rPr>
                <w:rFonts w:ascii="Times New Roman" w:hAnsi="Times New Roman"/>
                <w:sz w:val="20"/>
                <w:szCs w:val="20"/>
                <w:u w:val="single"/>
              </w:rPr>
            </w:pPr>
            <w:r w:rsidRPr="00B40800">
              <w:rPr>
                <w:rFonts w:ascii="Times New Roman" w:hAnsi="Times New Roman"/>
                <w:sz w:val="20"/>
                <w:szCs w:val="20"/>
                <w:u w:val="single"/>
              </w:rPr>
              <w:t>Расход на 1 слой:</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 по строганой и бревенчатой поверхности древесины - 16 м</w:t>
            </w:r>
            <w:proofErr w:type="gramStart"/>
            <w:r w:rsidRPr="00B40800">
              <w:rPr>
                <w:rFonts w:ascii="Times New Roman" w:hAnsi="Times New Roman"/>
                <w:sz w:val="20"/>
                <w:szCs w:val="20"/>
              </w:rPr>
              <w:t>2</w:t>
            </w:r>
            <w:proofErr w:type="gramEnd"/>
            <w:r w:rsidRPr="00B40800">
              <w:rPr>
                <w:rFonts w:ascii="Times New Roman" w:hAnsi="Times New Roman"/>
                <w:sz w:val="20"/>
                <w:szCs w:val="20"/>
              </w:rPr>
              <w:t>/л</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 по пилёной поверхности древесины - 9 м</w:t>
            </w:r>
            <w:proofErr w:type="gramStart"/>
            <w:r w:rsidRPr="00B40800">
              <w:rPr>
                <w:rFonts w:ascii="Times New Roman" w:hAnsi="Times New Roman"/>
                <w:sz w:val="20"/>
                <w:szCs w:val="20"/>
              </w:rPr>
              <w:t>2</w:t>
            </w:r>
            <w:proofErr w:type="gramEnd"/>
            <w:r w:rsidRPr="00B40800">
              <w:rPr>
                <w:rFonts w:ascii="Times New Roman" w:hAnsi="Times New Roman"/>
                <w:sz w:val="20"/>
                <w:szCs w:val="20"/>
              </w:rPr>
              <w:t>/л</w:t>
            </w:r>
          </w:p>
          <w:p w:rsidR="00B40800" w:rsidRPr="00B40800" w:rsidRDefault="00B40800" w:rsidP="00B40800">
            <w:pPr>
              <w:suppressAutoHyphens w:val="0"/>
              <w:spacing w:after="0" w:line="240" w:lineRule="auto"/>
              <w:rPr>
                <w:rFonts w:ascii="Times New Roman" w:hAnsi="Times New Roman"/>
                <w:sz w:val="20"/>
                <w:szCs w:val="20"/>
                <w:u w:val="single"/>
              </w:rPr>
            </w:pPr>
            <w:r w:rsidRPr="00B40800">
              <w:rPr>
                <w:rFonts w:ascii="Times New Roman" w:hAnsi="Times New Roman"/>
                <w:sz w:val="20"/>
                <w:szCs w:val="20"/>
                <w:u w:val="single"/>
              </w:rPr>
              <w:t>Время высыхания:</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 до нанесения следующего слоя – 12 часов</w:t>
            </w:r>
          </w:p>
          <w:p w:rsidR="00B40800" w:rsidRPr="00B40800" w:rsidRDefault="00B40800" w:rsidP="00B40800">
            <w:pPr>
              <w:suppressAutoHyphens w:val="0"/>
              <w:spacing w:after="0" w:line="240" w:lineRule="auto"/>
              <w:rPr>
                <w:rFonts w:ascii="Times New Roman" w:hAnsi="Times New Roman"/>
                <w:b/>
                <w:sz w:val="20"/>
                <w:szCs w:val="20"/>
              </w:rPr>
            </w:pPr>
            <w:r w:rsidRPr="00B40800">
              <w:rPr>
                <w:rFonts w:ascii="Times New Roman" w:hAnsi="Times New Roman"/>
                <w:sz w:val="20"/>
                <w:szCs w:val="20"/>
              </w:rPr>
              <w:t>- полное высыхание – 24 часов</w:t>
            </w:r>
          </w:p>
        </w:tc>
        <w:tc>
          <w:tcPr>
            <w:tcW w:w="772"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lastRenderedPageBreak/>
              <w:t>2</w:t>
            </w:r>
          </w:p>
        </w:tc>
        <w:tc>
          <w:tcPr>
            <w:tcW w:w="646" w:type="dxa"/>
            <w:vAlign w:val="center"/>
          </w:tcPr>
          <w:p w:rsidR="00B40800" w:rsidRPr="00B40800" w:rsidRDefault="00B40800" w:rsidP="00B40800">
            <w:pPr>
              <w:suppressAutoHyphens w:val="0"/>
              <w:spacing w:after="0" w:line="240" w:lineRule="auto"/>
              <w:rPr>
                <w:rFonts w:ascii="Times New Roman" w:hAnsi="Times New Roman"/>
                <w:sz w:val="20"/>
                <w:szCs w:val="20"/>
              </w:rPr>
            </w:pPr>
            <w:proofErr w:type="spellStart"/>
            <w:proofErr w:type="gramStart"/>
            <w:r w:rsidRPr="00B40800">
              <w:rPr>
                <w:rFonts w:ascii="Times New Roman" w:hAnsi="Times New Roman"/>
                <w:sz w:val="20"/>
                <w:szCs w:val="20"/>
              </w:rPr>
              <w:t>шт</w:t>
            </w:r>
            <w:proofErr w:type="spellEnd"/>
            <w:proofErr w:type="gramEnd"/>
          </w:p>
        </w:tc>
        <w:tc>
          <w:tcPr>
            <w:tcW w:w="1276"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Отсутствует/ РФ</w:t>
            </w:r>
          </w:p>
        </w:tc>
        <w:tc>
          <w:tcPr>
            <w:tcW w:w="850"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1302</w:t>
            </w:r>
          </w:p>
        </w:tc>
        <w:tc>
          <w:tcPr>
            <w:tcW w:w="127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2604</w:t>
            </w:r>
          </w:p>
        </w:tc>
      </w:tr>
      <w:tr w:rsidR="00B40800" w:rsidRPr="00B40800" w:rsidTr="00B40800">
        <w:tc>
          <w:tcPr>
            <w:tcW w:w="53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lastRenderedPageBreak/>
              <w:t>12</w:t>
            </w:r>
          </w:p>
        </w:tc>
        <w:tc>
          <w:tcPr>
            <w:tcW w:w="5243" w:type="dxa"/>
            <w:vAlign w:val="center"/>
          </w:tcPr>
          <w:p w:rsidR="00B40800" w:rsidRPr="00B40800" w:rsidRDefault="00B40800" w:rsidP="00B40800">
            <w:pPr>
              <w:suppressAutoHyphens w:val="0"/>
              <w:spacing w:after="0" w:line="240" w:lineRule="auto"/>
              <w:rPr>
                <w:rFonts w:ascii="Times New Roman" w:hAnsi="Times New Roman"/>
                <w:b/>
                <w:sz w:val="20"/>
                <w:szCs w:val="20"/>
              </w:rPr>
            </w:pPr>
            <w:r w:rsidRPr="00B40800">
              <w:rPr>
                <w:rFonts w:ascii="Times New Roman" w:hAnsi="Times New Roman"/>
                <w:b/>
                <w:sz w:val="20"/>
                <w:szCs w:val="20"/>
              </w:rPr>
              <w:t>Профиль перфорированный</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 xml:space="preserve">Конфигурация - </w:t>
            </w:r>
            <w:proofErr w:type="gramStart"/>
            <w:r w:rsidRPr="00B40800">
              <w:rPr>
                <w:rFonts w:ascii="Times New Roman" w:hAnsi="Times New Roman"/>
                <w:sz w:val="20"/>
                <w:szCs w:val="20"/>
              </w:rPr>
              <w:t>угловой</w:t>
            </w:r>
            <w:proofErr w:type="gramEnd"/>
            <w:r w:rsidRPr="00B40800">
              <w:rPr>
                <w:rFonts w:ascii="Times New Roman" w:hAnsi="Times New Roman"/>
                <w:sz w:val="20"/>
                <w:szCs w:val="20"/>
              </w:rPr>
              <w:t xml:space="preserve"> (равнополочный)</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Материал - оцинкованный</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Ширина полки - 20 мм</w:t>
            </w:r>
          </w:p>
          <w:p w:rsidR="00B40800" w:rsidRPr="00B40800" w:rsidRDefault="00B40800" w:rsidP="00B40800">
            <w:pPr>
              <w:suppressAutoHyphens w:val="0"/>
              <w:spacing w:after="0" w:line="240" w:lineRule="auto"/>
              <w:rPr>
                <w:rFonts w:ascii="Times New Roman" w:hAnsi="Times New Roman"/>
                <w:b/>
                <w:sz w:val="20"/>
                <w:szCs w:val="20"/>
              </w:rPr>
            </w:pPr>
            <w:r w:rsidRPr="00B40800">
              <w:rPr>
                <w:rFonts w:ascii="Times New Roman" w:hAnsi="Times New Roman"/>
                <w:sz w:val="20"/>
                <w:szCs w:val="20"/>
              </w:rPr>
              <w:t>Длина - 3000 мм</w:t>
            </w:r>
          </w:p>
        </w:tc>
        <w:tc>
          <w:tcPr>
            <w:tcW w:w="772"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25</w:t>
            </w:r>
          </w:p>
        </w:tc>
        <w:tc>
          <w:tcPr>
            <w:tcW w:w="646" w:type="dxa"/>
            <w:vAlign w:val="center"/>
          </w:tcPr>
          <w:p w:rsidR="00B40800" w:rsidRPr="00B40800" w:rsidRDefault="00B40800" w:rsidP="00B40800">
            <w:pPr>
              <w:suppressAutoHyphens w:val="0"/>
              <w:spacing w:after="0" w:line="240" w:lineRule="auto"/>
              <w:rPr>
                <w:rFonts w:ascii="Times New Roman" w:hAnsi="Times New Roman"/>
                <w:sz w:val="20"/>
                <w:szCs w:val="20"/>
              </w:rPr>
            </w:pPr>
            <w:proofErr w:type="spellStart"/>
            <w:proofErr w:type="gramStart"/>
            <w:r w:rsidRPr="00B40800">
              <w:rPr>
                <w:rFonts w:ascii="Times New Roman" w:hAnsi="Times New Roman"/>
                <w:sz w:val="20"/>
                <w:szCs w:val="20"/>
              </w:rPr>
              <w:t>шт</w:t>
            </w:r>
            <w:proofErr w:type="spellEnd"/>
            <w:proofErr w:type="gramEnd"/>
          </w:p>
        </w:tc>
        <w:tc>
          <w:tcPr>
            <w:tcW w:w="1276"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Отсутствует/ РФ</w:t>
            </w:r>
          </w:p>
        </w:tc>
        <w:tc>
          <w:tcPr>
            <w:tcW w:w="850"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47</w:t>
            </w:r>
          </w:p>
        </w:tc>
        <w:tc>
          <w:tcPr>
            <w:tcW w:w="127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1175</w:t>
            </w:r>
          </w:p>
        </w:tc>
      </w:tr>
      <w:tr w:rsidR="00B40800" w:rsidRPr="00B40800" w:rsidTr="00B40800">
        <w:tc>
          <w:tcPr>
            <w:tcW w:w="53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13</w:t>
            </w:r>
          </w:p>
        </w:tc>
        <w:tc>
          <w:tcPr>
            <w:tcW w:w="5243" w:type="dxa"/>
            <w:vAlign w:val="center"/>
          </w:tcPr>
          <w:p w:rsidR="00B40800" w:rsidRPr="00B40800" w:rsidRDefault="00B40800" w:rsidP="00B40800">
            <w:pPr>
              <w:suppressAutoHyphens w:val="0"/>
              <w:spacing w:after="0" w:line="240" w:lineRule="auto"/>
              <w:rPr>
                <w:rFonts w:ascii="Times New Roman" w:hAnsi="Times New Roman"/>
                <w:b/>
                <w:sz w:val="20"/>
                <w:szCs w:val="20"/>
              </w:rPr>
            </w:pPr>
            <w:r w:rsidRPr="00B40800">
              <w:rPr>
                <w:rFonts w:ascii="Times New Roman" w:hAnsi="Times New Roman"/>
                <w:b/>
                <w:sz w:val="20"/>
                <w:szCs w:val="20"/>
              </w:rPr>
              <w:t>Ручка оконная</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Область применения - для установки на деревянные окна</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 xml:space="preserve">Материал - </w:t>
            </w:r>
            <w:proofErr w:type="gramStart"/>
            <w:r w:rsidRPr="00B40800">
              <w:rPr>
                <w:rFonts w:ascii="Times New Roman" w:hAnsi="Times New Roman"/>
                <w:sz w:val="20"/>
                <w:szCs w:val="20"/>
              </w:rPr>
              <w:t>металлическая</w:t>
            </w:r>
            <w:proofErr w:type="gramEnd"/>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Размер площадки под крепление - 65 мм</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Длина ручки - 80 мм</w:t>
            </w: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Цвет - белый</w:t>
            </w:r>
          </w:p>
          <w:p w:rsidR="00B40800" w:rsidRPr="00B40800" w:rsidRDefault="00B40800" w:rsidP="00B40800">
            <w:pPr>
              <w:suppressAutoHyphens w:val="0"/>
              <w:spacing w:after="0" w:line="240" w:lineRule="auto"/>
              <w:rPr>
                <w:rFonts w:ascii="Times New Roman" w:hAnsi="Times New Roman"/>
                <w:b/>
                <w:sz w:val="20"/>
                <w:szCs w:val="20"/>
              </w:rPr>
            </w:pPr>
            <w:r w:rsidRPr="00B40800">
              <w:rPr>
                <w:rFonts w:ascii="Times New Roman" w:hAnsi="Times New Roman"/>
                <w:sz w:val="20"/>
                <w:szCs w:val="20"/>
              </w:rPr>
              <w:t>Комплектация - с крепежом в комплекте</w:t>
            </w:r>
          </w:p>
        </w:tc>
        <w:tc>
          <w:tcPr>
            <w:tcW w:w="772"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50</w:t>
            </w:r>
          </w:p>
        </w:tc>
        <w:tc>
          <w:tcPr>
            <w:tcW w:w="646" w:type="dxa"/>
            <w:vAlign w:val="center"/>
          </w:tcPr>
          <w:p w:rsidR="00B40800" w:rsidRPr="00B40800" w:rsidRDefault="00B40800" w:rsidP="00B40800">
            <w:pPr>
              <w:suppressAutoHyphens w:val="0"/>
              <w:spacing w:after="0" w:line="240" w:lineRule="auto"/>
              <w:rPr>
                <w:rFonts w:ascii="Times New Roman" w:hAnsi="Times New Roman"/>
                <w:sz w:val="20"/>
                <w:szCs w:val="20"/>
              </w:rPr>
            </w:pPr>
            <w:proofErr w:type="spellStart"/>
            <w:proofErr w:type="gramStart"/>
            <w:r w:rsidRPr="00B40800">
              <w:rPr>
                <w:rFonts w:ascii="Times New Roman" w:hAnsi="Times New Roman"/>
                <w:sz w:val="20"/>
                <w:szCs w:val="20"/>
              </w:rPr>
              <w:t>шт</w:t>
            </w:r>
            <w:proofErr w:type="spellEnd"/>
            <w:proofErr w:type="gramEnd"/>
          </w:p>
        </w:tc>
        <w:tc>
          <w:tcPr>
            <w:tcW w:w="1276"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Отсутствует/ РФ</w:t>
            </w:r>
          </w:p>
        </w:tc>
        <w:tc>
          <w:tcPr>
            <w:tcW w:w="850"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155</w:t>
            </w:r>
          </w:p>
        </w:tc>
        <w:tc>
          <w:tcPr>
            <w:tcW w:w="1275" w:type="dxa"/>
            <w:vAlign w:val="center"/>
          </w:tcPr>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7750</w:t>
            </w:r>
          </w:p>
        </w:tc>
      </w:tr>
    </w:tbl>
    <w:p w:rsidR="00B40800" w:rsidRPr="00B40800" w:rsidRDefault="00B40800" w:rsidP="00B40800">
      <w:pPr>
        <w:suppressAutoHyphens w:val="0"/>
        <w:spacing w:after="0" w:line="240" w:lineRule="auto"/>
        <w:rPr>
          <w:rFonts w:ascii="Times New Roman" w:hAnsi="Times New Roman"/>
          <w:sz w:val="20"/>
          <w:szCs w:val="20"/>
        </w:rPr>
      </w:pPr>
    </w:p>
    <w:p w:rsidR="00B40800" w:rsidRPr="00B40800" w:rsidRDefault="00B40800" w:rsidP="00B40800">
      <w:pPr>
        <w:suppressAutoHyphens w:val="0"/>
        <w:spacing w:after="0" w:line="240" w:lineRule="auto"/>
        <w:rPr>
          <w:rFonts w:ascii="Times New Roman" w:hAnsi="Times New Roman"/>
          <w:sz w:val="20"/>
          <w:szCs w:val="20"/>
        </w:rPr>
      </w:pPr>
    </w:p>
    <w:p w:rsidR="00B40800" w:rsidRPr="00B40800" w:rsidRDefault="00B40800" w:rsidP="00B40800">
      <w:pPr>
        <w:suppressAutoHyphens w:val="0"/>
        <w:spacing w:after="0" w:line="240" w:lineRule="auto"/>
        <w:rPr>
          <w:rFonts w:ascii="Times New Roman" w:hAnsi="Times New Roman"/>
          <w:sz w:val="20"/>
          <w:szCs w:val="20"/>
        </w:rPr>
      </w:pPr>
      <w:r w:rsidRPr="00B40800">
        <w:rPr>
          <w:rFonts w:ascii="Times New Roman" w:hAnsi="Times New Roman"/>
          <w:sz w:val="20"/>
          <w:szCs w:val="20"/>
        </w:rPr>
        <w:t xml:space="preserve">          </w:t>
      </w:r>
      <w:r>
        <w:rPr>
          <w:rFonts w:ascii="Times New Roman" w:hAnsi="Times New Roman"/>
          <w:sz w:val="20"/>
          <w:szCs w:val="20"/>
        </w:rPr>
        <w:t xml:space="preserve">Итого: 91 490,28 рублей, в том числе </w:t>
      </w:r>
      <w:r w:rsidRPr="00B40800">
        <w:rPr>
          <w:rFonts w:ascii="Times New Roman" w:hAnsi="Times New Roman"/>
          <w:sz w:val="20"/>
          <w:szCs w:val="20"/>
        </w:rPr>
        <w:t xml:space="preserve"> НДС (20%): 15 248,38 рублей.</w:t>
      </w:r>
    </w:p>
    <w:p w:rsidR="004C591A" w:rsidRDefault="004C591A" w:rsidP="006A395D">
      <w:pPr>
        <w:suppressAutoHyphens w:val="0"/>
        <w:spacing w:after="0" w:line="240" w:lineRule="auto"/>
        <w:rPr>
          <w:rFonts w:ascii="Times New Roman" w:hAnsi="Times New Roman"/>
          <w:sz w:val="20"/>
          <w:szCs w:val="20"/>
        </w:rPr>
      </w:pPr>
    </w:p>
    <w:p w:rsidR="004C591A" w:rsidRDefault="00B40800"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              Заказчик                                                                                         Поставщик</w:t>
      </w:r>
    </w:p>
    <w:p w:rsidR="00B40800" w:rsidRDefault="00B40800" w:rsidP="006A395D">
      <w:pPr>
        <w:suppressAutoHyphens w:val="0"/>
        <w:spacing w:after="0" w:line="240" w:lineRule="auto"/>
        <w:rPr>
          <w:rFonts w:ascii="Times New Roman" w:hAnsi="Times New Roman"/>
          <w:sz w:val="20"/>
          <w:szCs w:val="20"/>
        </w:rPr>
      </w:pPr>
    </w:p>
    <w:p w:rsidR="00B40800" w:rsidRDefault="00B40800" w:rsidP="006A395D">
      <w:pPr>
        <w:suppressAutoHyphens w:val="0"/>
        <w:spacing w:after="0" w:line="240" w:lineRule="auto"/>
        <w:rPr>
          <w:rFonts w:ascii="Times New Roman" w:hAnsi="Times New Roman"/>
          <w:sz w:val="20"/>
          <w:szCs w:val="20"/>
        </w:rPr>
      </w:pPr>
      <w:r>
        <w:rPr>
          <w:rFonts w:ascii="Times New Roman" w:hAnsi="Times New Roman"/>
          <w:sz w:val="20"/>
          <w:szCs w:val="20"/>
        </w:rPr>
        <w:t>Проректор_________________</w:t>
      </w:r>
      <w:proofErr w:type="spellStart"/>
      <w:r>
        <w:rPr>
          <w:rFonts w:ascii="Times New Roman" w:hAnsi="Times New Roman"/>
          <w:sz w:val="20"/>
          <w:szCs w:val="20"/>
        </w:rPr>
        <w:t>О.Ю.Васильев</w:t>
      </w:r>
      <w:proofErr w:type="spellEnd"/>
      <w:r>
        <w:rPr>
          <w:rFonts w:ascii="Times New Roman" w:hAnsi="Times New Roman"/>
          <w:sz w:val="20"/>
          <w:szCs w:val="20"/>
        </w:rPr>
        <w:t xml:space="preserve">                                     Директор_____________</w:t>
      </w:r>
      <w:proofErr w:type="spellStart"/>
      <w:r>
        <w:rPr>
          <w:rFonts w:ascii="Times New Roman" w:hAnsi="Times New Roman"/>
          <w:sz w:val="20"/>
          <w:szCs w:val="20"/>
        </w:rPr>
        <w:t>А.А.Мошкарев</w:t>
      </w:r>
      <w:proofErr w:type="spellEnd"/>
    </w:p>
    <w:p w:rsidR="00B40800" w:rsidRDefault="00B40800" w:rsidP="006A395D">
      <w:pPr>
        <w:suppressAutoHyphens w:val="0"/>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3E21AF" w:rsidRPr="003E21AF" w:rsidRDefault="00195008" w:rsidP="00A967CC">
      <w:pPr>
        <w:suppressAutoHyphens w:val="0"/>
        <w:spacing w:after="0" w:line="240" w:lineRule="auto"/>
        <w:rPr>
          <w:rFonts w:ascii="Times New Roman" w:hAnsi="Times New Roman"/>
          <w:sz w:val="20"/>
          <w:szCs w:val="20"/>
        </w:rPr>
      </w:pPr>
      <w:r>
        <w:rPr>
          <w:rFonts w:ascii="Times New Roman" w:hAnsi="Times New Roman"/>
          <w:sz w:val="20"/>
          <w:szCs w:val="20"/>
        </w:rPr>
        <w:t xml:space="preserve">                                                                                                                                        </w:t>
      </w:r>
    </w:p>
    <w:sectPr w:rsidR="003E21AF" w:rsidRPr="003E21AF"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35820"/>
    <w:rsid w:val="0004151F"/>
    <w:rsid w:val="000444C0"/>
    <w:rsid w:val="00044E5A"/>
    <w:rsid w:val="00050A82"/>
    <w:rsid w:val="00051136"/>
    <w:rsid w:val="0006130B"/>
    <w:rsid w:val="00062204"/>
    <w:rsid w:val="0006386D"/>
    <w:rsid w:val="00071CB1"/>
    <w:rsid w:val="00072F48"/>
    <w:rsid w:val="00081AA3"/>
    <w:rsid w:val="000824F9"/>
    <w:rsid w:val="00083D3A"/>
    <w:rsid w:val="00083FA2"/>
    <w:rsid w:val="00093DFF"/>
    <w:rsid w:val="00096160"/>
    <w:rsid w:val="000A0710"/>
    <w:rsid w:val="000A1738"/>
    <w:rsid w:val="000B0780"/>
    <w:rsid w:val="000B4432"/>
    <w:rsid w:val="000B4DBA"/>
    <w:rsid w:val="000C0EC4"/>
    <w:rsid w:val="000C21C6"/>
    <w:rsid w:val="000D3292"/>
    <w:rsid w:val="000D4F68"/>
    <w:rsid w:val="000E5BC6"/>
    <w:rsid w:val="000F2F08"/>
    <w:rsid w:val="001040B3"/>
    <w:rsid w:val="001136E1"/>
    <w:rsid w:val="00113728"/>
    <w:rsid w:val="00115D08"/>
    <w:rsid w:val="00126575"/>
    <w:rsid w:val="001366E2"/>
    <w:rsid w:val="00141846"/>
    <w:rsid w:val="001439E2"/>
    <w:rsid w:val="001457EC"/>
    <w:rsid w:val="0016397E"/>
    <w:rsid w:val="00166595"/>
    <w:rsid w:val="001848DE"/>
    <w:rsid w:val="00195008"/>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53C0"/>
    <w:rsid w:val="00207009"/>
    <w:rsid w:val="0021250F"/>
    <w:rsid w:val="0022156B"/>
    <w:rsid w:val="00222E70"/>
    <w:rsid w:val="00223902"/>
    <w:rsid w:val="00230097"/>
    <w:rsid w:val="0023123A"/>
    <w:rsid w:val="00233B2B"/>
    <w:rsid w:val="00236474"/>
    <w:rsid w:val="00240AA7"/>
    <w:rsid w:val="002419BA"/>
    <w:rsid w:val="00251403"/>
    <w:rsid w:val="0025463E"/>
    <w:rsid w:val="00271BA7"/>
    <w:rsid w:val="00281625"/>
    <w:rsid w:val="00295D3D"/>
    <w:rsid w:val="002967F1"/>
    <w:rsid w:val="002A309F"/>
    <w:rsid w:val="002C1545"/>
    <w:rsid w:val="002C5146"/>
    <w:rsid w:val="002E5744"/>
    <w:rsid w:val="002E79D5"/>
    <w:rsid w:val="002F4541"/>
    <w:rsid w:val="00314CD1"/>
    <w:rsid w:val="00320AFA"/>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1849"/>
    <w:rsid w:val="003B7192"/>
    <w:rsid w:val="003B71BC"/>
    <w:rsid w:val="003E21AF"/>
    <w:rsid w:val="003F0BA8"/>
    <w:rsid w:val="003F3630"/>
    <w:rsid w:val="004053B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223C"/>
    <w:rsid w:val="004B6BCF"/>
    <w:rsid w:val="004C0DF2"/>
    <w:rsid w:val="004C1651"/>
    <w:rsid w:val="004C3DEA"/>
    <w:rsid w:val="004C4AB5"/>
    <w:rsid w:val="004C591A"/>
    <w:rsid w:val="004F1FE2"/>
    <w:rsid w:val="00504607"/>
    <w:rsid w:val="00517B4D"/>
    <w:rsid w:val="005250F2"/>
    <w:rsid w:val="0052677D"/>
    <w:rsid w:val="005358CA"/>
    <w:rsid w:val="005436B2"/>
    <w:rsid w:val="0054719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7D66"/>
    <w:rsid w:val="00627732"/>
    <w:rsid w:val="00640D49"/>
    <w:rsid w:val="0064344C"/>
    <w:rsid w:val="0064444E"/>
    <w:rsid w:val="00647656"/>
    <w:rsid w:val="00657BCA"/>
    <w:rsid w:val="006615FE"/>
    <w:rsid w:val="00661C9E"/>
    <w:rsid w:val="00663ED4"/>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2479"/>
    <w:rsid w:val="007B4B0B"/>
    <w:rsid w:val="007B6D5C"/>
    <w:rsid w:val="007E182F"/>
    <w:rsid w:val="007E524C"/>
    <w:rsid w:val="007E53DE"/>
    <w:rsid w:val="00800522"/>
    <w:rsid w:val="008025A4"/>
    <w:rsid w:val="008025C5"/>
    <w:rsid w:val="00823E86"/>
    <w:rsid w:val="008247CA"/>
    <w:rsid w:val="00824BCD"/>
    <w:rsid w:val="00830466"/>
    <w:rsid w:val="00833BB4"/>
    <w:rsid w:val="00853076"/>
    <w:rsid w:val="008648FD"/>
    <w:rsid w:val="00871E01"/>
    <w:rsid w:val="00875885"/>
    <w:rsid w:val="00890590"/>
    <w:rsid w:val="008A0084"/>
    <w:rsid w:val="008C5E54"/>
    <w:rsid w:val="008D3D32"/>
    <w:rsid w:val="008D3F10"/>
    <w:rsid w:val="008E0AD0"/>
    <w:rsid w:val="008E42E0"/>
    <w:rsid w:val="008E4B21"/>
    <w:rsid w:val="00906E70"/>
    <w:rsid w:val="009145BD"/>
    <w:rsid w:val="00914871"/>
    <w:rsid w:val="00917491"/>
    <w:rsid w:val="00920A97"/>
    <w:rsid w:val="0092529A"/>
    <w:rsid w:val="00927016"/>
    <w:rsid w:val="00930D28"/>
    <w:rsid w:val="009371C7"/>
    <w:rsid w:val="00954EFE"/>
    <w:rsid w:val="00966E75"/>
    <w:rsid w:val="00970CD8"/>
    <w:rsid w:val="00974732"/>
    <w:rsid w:val="00983FE9"/>
    <w:rsid w:val="0098631D"/>
    <w:rsid w:val="00995398"/>
    <w:rsid w:val="009A425E"/>
    <w:rsid w:val="009A46FF"/>
    <w:rsid w:val="009A7C14"/>
    <w:rsid w:val="009B14DA"/>
    <w:rsid w:val="009C506D"/>
    <w:rsid w:val="009E3C61"/>
    <w:rsid w:val="009E3D06"/>
    <w:rsid w:val="009E66E3"/>
    <w:rsid w:val="009F4340"/>
    <w:rsid w:val="009F7D8A"/>
    <w:rsid w:val="00A01663"/>
    <w:rsid w:val="00A06759"/>
    <w:rsid w:val="00A06E60"/>
    <w:rsid w:val="00A07067"/>
    <w:rsid w:val="00A10082"/>
    <w:rsid w:val="00A11599"/>
    <w:rsid w:val="00A2084D"/>
    <w:rsid w:val="00A20B01"/>
    <w:rsid w:val="00A258C1"/>
    <w:rsid w:val="00A27367"/>
    <w:rsid w:val="00A34D91"/>
    <w:rsid w:val="00A34F82"/>
    <w:rsid w:val="00A5370D"/>
    <w:rsid w:val="00A62368"/>
    <w:rsid w:val="00A80A4E"/>
    <w:rsid w:val="00A92FCB"/>
    <w:rsid w:val="00A967CC"/>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0800"/>
    <w:rsid w:val="00B45680"/>
    <w:rsid w:val="00B47DE7"/>
    <w:rsid w:val="00B6153F"/>
    <w:rsid w:val="00B71DFD"/>
    <w:rsid w:val="00B73810"/>
    <w:rsid w:val="00B77FE5"/>
    <w:rsid w:val="00B86BB0"/>
    <w:rsid w:val="00B97AA7"/>
    <w:rsid w:val="00BA7B48"/>
    <w:rsid w:val="00BB319C"/>
    <w:rsid w:val="00BB61FF"/>
    <w:rsid w:val="00BC7F2B"/>
    <w:rsid w:val="00BE0C06"/>
    <w:rsid w:val="00BF1F50"/>
    <w:rsid w:val="00BF72C0"/>
    <w:rsid w:val="00C00224"/>
    <w:rsid w:val="00C00F14"/>
    <w:rsid w:val="00C03166"/>
    <w:rsid w:val="00C06491"/>
    <w:rsid w:val="00C11ACC"/>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12EBF"/>
    <w:rsid w:val="00D20D84"/>
    <w:rsid w:val="00D24C2A"/>
    <w:rsid w:val="00D30FC3"/>
    <w:rsid w:val="00D3184C"/>
    <w:rsid w:val="00D33085"/>
    <w:rsid w:val="00D33F44"/>
    <w:rsid w:val="00D43A2C"/>
    <w:rsid w:val="00D45EDF"/>
    <w:rsid w:val="00D645F3"/>
    <w:rsid w:val="00D657DF"/>
    <w:rsid w:val="00D675A3"/>
    <w:rsid w:val="00D713BB"/>
    <w:rsid w:val="00D730A4"/>
    <w:rsid w:val="00D76F09"/>
    <w:rsid w:val="00D83893"/>
    <w:rsid w:val="00D91F73"/>
    <w:rsid w:val="00D94C75"/>
    <w:rsid w:val="00DB24FB"/>
    <w:rsid w:val="00DB6D65"/>
    <w:rsid w:val="00DB734C"/>
    <w:rsid w:val="00DC6D70"/>
    <w:rsid w:val="00DD2E96"/>
    <w:rsid w:val="00DD3247"/>
    <w:rsid w:val="00DE065A"/>
    <w:rsid w:val="00DE49F0"/>
    <w:rsid w:val="00E0470F"/>
    <w:rsid w:val="00E10D46"/>
    <w:rsid w:val="00E15129"/>
    <w:rsid w:val="00E21D8C"/>
    <w:rsid w:val="00E26FBD"/>
    <w:rsid w:val="00E371DE"/>
    <w:rsid w:val="00E409D7"/>
    <w:rsid w:val="00E51280"/>
    <w:rsid w:val="00E52235"/>
    <w:rsid w:val="00E5733A"/>
    <w:rsid w:val="00E61130"/>
    <w:rsid w:val="00E710B1"/>
    <w:rsid w:val="00E82CCA"/>
    <w:rsid w:val="00E87435"/>
    <w:rsid w:val="00EC4E47"/>
    <w:rsid w:val="00ED2F67"/>
    <w:rsid w:val="00ED2F99"/>
    <w:rsid w:val="00ED34AA"/>
    <w:rsid w:val="00ED6F13"/>
    <w:rsid w:val="00EE3E56"/>
    <w:rsid w:val="00EF3DD4"/>
    <w:rsid w:val="00EF7B33"/>
    <w:rsid w:val="00F01E79"/>
    <w:rsid w:val="00F0624F"/>
    <w:rsid w:val="00F15679"/>
    <w:rsid w:val="00F20243"/>
    <w:rsid w:val="00F224AD"/>
    <w:rsid w:val="00F2289F"/>
    <w:rsid w:val="00F2531F"/>
    <w:rsid w:val="00F33B01"/>
    <w:rsid w:val="00F3535A"/>
    <w:rsid w:val="00F43103"/>
    <w:rsid w:val="00F535C3"/>
    <w:rsid w:val="00F61DCC"/>
    <w:rsid w:val="00F63AF4"/>
    <w:rsid w:val="00F64282"/>
    <w:rsid w:val="00FA0D9C"/>
    <w:rsid w:val="00FA369D"/>
    <w:rsid w:val="00FD2188"/>
    <w:rsid w:val="00FE06EE"/>
    <w:rsid w:val="00FE3922"/>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308831326">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avangard-n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ED3A9-88CE-4EE1-B477-CF894E377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5130</Words>
  <Characters>29247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cp:revision>
  <cp:lastPrinted>2015-07-06T06:32:00Z</cp:lastPrinted>
  <dcterms:created xsi:type="dcterms:W3CDTF">2023-04-12T07:07:00Z</dcterms:created>
  <dcterms:modified xsi:type="dcterms:W3CDTF">2023-04-27T07:16:00Z</dcterms:modified>
</cp:coreProperties>
</file>