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3C" w:rsidRDefault="00612ED3">
      <w:pPr>
        <w:jc w:val="center"/>
      </w:pPr>
      <w:r>
        <w:rPr>
          <w:b/>
          <w:bCs/>
        </w:rPr>
        <w:t>Протокол подведения итогов определения поставщика (подрядчика, исполнителя) № 0351100001723000027</w:t>
      </w:r>
    </w:p>
    <w:p w:rsidR="00A25F3C" w:rsidRDefault="00A25F3C"/>
    <w:p w:rsidR="00A25F3C" w:rsidRDefault="00612ED3">
      <w:pPr>
        <w:jc w:val="right"/>
      </w:pPr>
      <w:r>
        <w:t>Дата подведения итогов определения поставщи</w:t>
      </w:r>
      <w:r w:rsidR="00342150">
        <w:t>ка (подрядчика, исполнителя): 25</w:t>
      </w:r>
      <w:r>
        <w:t>.08.2023</w:t>
      </w:r>
    </w:p>
    <w:p w:rsidR="00A25F3C" w:rsidRDefault="00A25F3C"/>
    <w:p w:rsidR="00A25F3C" w:rsidRDefault="00612ED3">
      <w:pPr>
        <w:keepLines/>
        <w:numPr>
          <w:ilvl w:val="0"/>
          <w:numId w:val="1"/>
        </w:numPr>
        <w:spacing w:after="96"/>
        <w:jc w:val="both"/>
      </w:pPr>
      <w:r>
        <w:t>Способ определения поставщика (подрядчика, исполнителя): Электронный аукцион</w:t>
      </w:r>
    </w:p>
    <w:p w:rsidR="00A25F3C" w:rsidRDefault="00612ED3">
      <w:pPr>
        <w:keepLines/>
        <w:numPr>
          <w:ilvl w:val="0"/>
          <w:numId w:val="1"/>
        </w:numPr>
        <w:spacing w:after="96"/>
      </w:pPr>
      <w:r>
        <w:t>Номер извещения об осуществлении закупки: 0351100001723000027</w:t>
      </w:r>
    </w:p>
    <w:p w:rsidR="00A25F3C" w:rsidRDefault="00612ED3">
      <w:pPr>
        <w:keepLines/>
        <w:numPr>
          <w:ilvl w:val="0"/>
          <w:numId w:val="1"/>
        </w:numPr>
        <w:spacing w:after="96"/>
      </w:pPr>
      <w:r>
        <w:t>Определение поставщика (подрядчика, исполнителя) осуществляет:</w:t>
      </w:r>
    </w:p>
    <w:p w:rsidR="00A25F3C" w:rsidRDefault="00612ED3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A25F3C" w:rsidRDefault="00A25F3C"/>
    <w:p w:rsidR="00A25F3C" w:rsidRDefault="00612ED3">
      <w:pPr>
        <w:keepLines/>
        <w:numPr>
          <w:ilvl w:val="0"/>
          <w:numId w:val="1"/>
        </w:numPr>
        <w:spacing w:after="96"/>
        <w:jc w:val="both"/>
      </w:pPr>
      <w:r>
        <w:t>Заказчи</w:t>
      </w:r>
      <w:proofErr w:type="gramStart"/>
      <w:r>
        <w:t>к(</w:t>
      </w:r>
      <w:proofErr w:type="gramEnd"/>
      <w:r>
        <w:t>и):</w:t>
      </w:r>
    </w:p>
    <w:p w:rsidR="00A25F3C" w:rsidRDefault="00612ED3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A25F3C" w:rsidRDefault="00A25F3C"/>
    <w:p w:rsidR="00A25F3C" w:rsidRDefault="00612ED3">
      <w:pPr>
        <w:keepLines/>
        <w:numPr>
          <w:ilvl w:val="0"/>
          <w:numId w:val="1"/>
        </w:numPr>
        <w:spacing w:after="96"/>
      </w:pPr>
      <w:r>
        <w:t>Идентификационный код закупки: 231540211315554020100100620018121244</w:t>
      </w:r>
    </w:p>
    <w:p w:rsidR="00A25F3C" w:rsidRDefault="00612ED3">
      <w:pPr>
        <w:keepLines/>
        <w:numPr>
          <w:ilvl w:val="0"/>
          <w:numId w:val="1"/>
        </w:numPr>
        <w:spacing w:after="96"/>
        <w:jc w:val="both"/>
      </w:pPr>
      <w:r>
        <w:t xml:space="preserve">Наименование объекта закупки: Оказание </w:t>
      </w:r>
      <w:proofErr w:type="spellStart"/>
      <w:r>
        <w:t>клининговых</w:t>
      </w:r>
      <w:proofErr w:type="spellEnd"/>
      <w:r>
        <w:t xml:space="preserve"> услуг по уборке помещений учебных корпусов</w:t>
      </w:r>
      <w:proofErr w:type="gramStart"/>
      <w:r>
        <w:t xml:space="preserve"> ,</w:t>
      </w:r>
      <w:proofErr w:type="gramEnd"/>
      <w:r>
        <w:t xml:space="preserve"> зданий университета и прилегающей к ним территории</w:t>
      </w:r>
    </w:p>
    <w:p w:rsidR="00A25F3C" w:rsidRDefault="00612ED3">
      <w:pPr>
        <w:keepLines/>
        <w:numPr>
          <w:ilvl w:val="0"/>
          <w:numId w:val="1"/>
        </w:numPr>
        <w:spacing w:after="96"/>
      </w:pPr>
      <w:r>
        <w:t>Начальная (максимальная) цена контракта: 19 111 666,68 руб.</w:t>
      </w:r>
      <w:r>
        <w:br/>
        <w:t>Текущее снижение: 16,29%</w:t>
      </w:r>
    </w:p>
    <w:p w:rsidR="00A25F3C" w:rsidRDefault="00612ED3">
      <w:pPr>
        <w:keepLines/>
        <w:numPr>
          <w:ilvl w:val="0"/>
          <w:numId w:val="1"/>
        </w:numPr>
        <w:spacing w:after="96"/>
        <w:jc w:val="both"/>
      </w:pPr>
      <w:r>
        <w:t>Извещение размещено «11» августа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A25F3C" w:rsidRDefault="00612ED3">
      <w:pPr>
        <w:keepLines/>
        <w:numPr>
          <w:ilvl w:val="0"/>
          <w:numId w:val="1"/>
        </w:numPr>
        <w:spacing w:after="96"/>
      </w:pPr>
      <w:r>
        <w:t>На заседании комиссии по осуществлению закупок присутствовали:</w:t>
      </w:r>
    </w:p>
    <w:tbl>
      <w:tblPr>
        <w:tblStyle w:val="style3806"/>
        <w:tblW w:w="0" w:type="auto"/>
        <w:tblInd w:w="25" w:type="dxa"/>
        <w:tblLook w:val="04A0" w:firstRow="1" w:lastRow="0" w:firstColumn="1" w:lastColumn="0" w:noHBand="0" w:noVBand="1"/>
      </w:tblPr>
      <w:tblGrid>
        <w:gridCol w:w="6975"/>
        <w:gridCol w:w="3539"/>
      </w:tblGrid>
      <w:tr w:rsidR="00A25F3C">
        <w:tc>
          <w:tcPr>
            <w:tcW w:w="7000" w:type="dxa"/>
            <w:vAlign w:val="center"/>
          </w:tcPr>
          <w:p w:rsidR="00A25F3C" w:rsidRDefault="00612ED3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550" w:type="dxa"/>
            <w:vAlign w:val="center"/>
          </w:tcPr>
          <w:p w:rsidR="00A25F3C" w:rsidRDefault="00612ED3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A25F3C">
        <w:tc>
          <w:tcPr>
            <w:tcW w:w="7000" w:type="dxa"/>
            <w:vAlign w:val="center"/>
          </w:tcPr>
          <w:p w:rsidR="00A25F3C" w:rsidRDefault="00342150">
            <w:pPr>
              <w:jc w:val="center"/>
            </w:pPr>
            <w:r>
              <w:t>Васильев  Олег Юрьевич</w:t>
            </w:r>
          </w:p>
        </w:tc>
        <w:tc>
          <w:tcPr>
            <w:tcW w:w="3550" w:type="dxa"/>
            <w:vAlign w:val="center"/>
          </w:tcPr>
          <w:p w:rsidR="00A25F3C" w:rsidRDefault="00342150" w:rsidP="00342150">
            <w:pPr>
              <w:jc w:val="center"/>
            </w:pPr>
            <w:r>
              <w:t xml:space="preserve">Председатель комиссии </w:t>
            </w:r>
          </w:p>
        </w:tc>
      </w:tr>
      <w:tr w:rsidR="00A25F3C">
        <w:tc>
          <w:tcPr>
            <w:tcW w:w="7000" w:type="dxa"/>
            <w:vAlign w:val="center"/>
          </w:tcPr>
          <w:p w:rsidR="00A25F3C" w:rsidRDefault="00612ED3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550" w:type="dxa"/>
            <w:vAlign w:val="center"/>
          </w:tcPr>
          <w:p w:rsidR="00A25F3C" w:rsidRDefault="00612ED3" w:rsidP="00342150">
            <w:pPr>
              <w:jc w:val="center"/>
            </w:pPr>
            <w:r>
              <w:t>Член комиссии</w:t>
            </w:r>
          </w:p>
        </w:tc>
      </w:tr>
      <w:tr w:rsidR="00A25F3C">
        <w:tc>
          <w:tcPr>
            <w:tcW w:w="7000" w:type="dxa"/>
            <w:vAlign w:val="center"/>
          </w:tcPr>
          <w:p w:rsidR="00A25F3C" w:rsidRDefault="0034215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550" w:type="dxa"/>
            <w:vAlign w:val="center"/>
          </w:tcPr>
          <w:p w:rsidR="00A25F3C" w:rsidRDefault="00342150">
            <w:pPr>
              <w:jc w:val="center"/>
            </w:pPr>
            <w:r>
              <w:t>Член комиссии</w:t>
            </w:r>
          </w:p>
        </w:tc>
      </w:tr>
    </w:tbl>
    <w:p w:rsidR="00A25F3C" w:rsidRDefault="00A25F3C"/>
    <w:p w:rsidR="00A25F3C" w:rsidRDefault="00612ED3">
      <w:r>
        <w:t>Всего на заседании присутствовало 3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A25F3C" w:rsidRDefault="00A25F3C"/>
    <w:p w:rsidR="00A25F3C" w:rsidRDefault="00612ED3">
      <w:pPr>
        <w:keepLines/>
        <w:numPr>
          <w:ilvl w:val="0"/>
          <w:numId w:val="1"/>
        </w:numPr>
        <w:spacing w:after="96"/>
        <w:jc w:val="both"/>
      </w:pPr>
      <w:proofErr w:type="gramStart"/>
      <w:r>
        <w:t>На основании направленных оператором электронной площадки заявок участников закупки, информации и документов, предусмотренных пунктом 2 и 3 части 6 статьи 43 Федерального закона от 05 апреля 2013 г. № 44-ФЗ, протокола подачи ценовых предложений электронного аукциона № 0351100001723000027 членами комиссии по осуществлению закупок были рассмотрены все заявки, поданные на участие в закупке, а также информация и документы, предусмотренные пунктом 2 и 3</w:t>
      </w:r>
      <w:proofErr w:type="gramEnd"/>
      <w:r>
        <w:t xml:space="preserve"> части 6 статьи 43 Федерального закона от 05 апреля 2013 г. № 44-ФЗ, и приняты следующие решения:</w:t>
      </w:r>
    </w:p>
    <w:tbl>
      <w:tblPr>
        <w:tblStyle w:val="style90493"/>
        <w:tblW w:w="0" w:type="auto"/>
        <w:tblInd w:w="25" w:type="dxa"/>
        <w:tblLook w:val="04A0" w:firstRow="1" w:lastRow="0" w:firstColumn="1" w:lastColumn="0" w:noHBand="0" w:noVBand="1"/>
      </w:tblPr>
      <w:tblGrid>
        <w:gridCol w:w="1828"/>
        <w:gridCol w:w="1318"/>
        <w:gridCol w:w="3145"/>
        <w:gridCol w:w="2100"/>
        <w:gridCol w:w="2123"/>
      </w:tblGrid>
      <w:tr w:rsidR="00A25F3C">
        <w:tc>
          <w:tcPr>
            <w:tcW w:w="1350" w:type="dxa"/>
            <w:vAlign w:val="center"/>
          </w:tcPr>
          <w:p w:rsidR="00A25F3C" w:rsidRDefault="00612ED3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350" w:type="dxa"/>
            <w:vAlign w:val="center"/>
          </w:tcPr>
          <w:p w:rsidR="00A25F3C" w:rsidRDefault="00612ED3">
            <w:pPr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3350" w:type="dxa"/>
            <w:vAlign w:val="center"/>
          </w:tcPr>
          <w:p w:rsidR="00A25F3C" w:rsidRDefault="00612ED3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A25F3C"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96018</w:t>
            </w:r>
          </w:p>
        </w:tc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1</w:t>
            </w:r>
          </w:p>
        </w:tc>
        <w:tc>
          <w:tcPr>
            <w:tcW w:w="3350" w:type="dxa"/>
            <w:vMerge w:val="restart"/>
            <w:vAlign w:val="center"/>
          </w:tcPr>
          <w:p w:rsidR="00612ED3" w:rsidRDefault="00612ED3" w:rsidP="00612ED3">
            <w:proofErr w:type="gramStart"/>
            <w:r>
              <w:t xml:space="preserve">Отклонить заявку на участие в закупке по п. 1 ч. 12 ст. 48 Закона 44-ФЗ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  <w:proofErr w:type="gramEnd"/>
          </w:p>
          <w:p w:rsidR="00A25F3C" w:rsidRDefault="00612ED3" w:rsidP="00612ED3">
            <w:proofErr w:type="gramStart"/>
            <w:r>
              <w:t xml:space="preserve">Согласно ч.1 ст.49, </w:t>
            </w:r>
            <w:proofErr w:type="spellStart"/>
            <w:r>
              <w:t>п.п</w:t>
            </w:r>
            <w:proofErr w:type="spellEnd"/>
            <w:r>
              <w:t>. «п» п.1 ч.1 ст.43 Федерального закона №44-ФЗ и требованию к содержанию заявки, входящему в состав извещения об осуществлении закупки, участник в составе заявки должен предоставить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</w:t>
            </w:r>
            <w:proofErr w:type="gramEnd"/>
            <w:r>
              <w:t xml:space="preserve">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</w:t>
            </w:r>
            <w:r>
              <w:lastRenderedPageBreak/>
              <w:t>открывается после заключения контракта. В составе заявки участник не предоставил реквизиты счета участника закупки, на который осуществляется перечисление денежных сре</w:t>
            </w:r>
            <w:proofErr w:type="gramStart"/>
            <w:r>
              <w:t>дств в к</w:t>
            </w:r>
            <w:proofErr w:type="gramEnd"/>
            <w:r>
              <w:t>ачестве оплаты оказанной услуги.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spellStart"/>
            <w:r>
              <w:lastRenderedPageBreak/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gramStart"/>
            <w:r>
              <w:t>Отклонить заявку на участие в закупке по п. 1 ч. 12 ст. 48 Закона 44-ФЗ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  <w:proofErr w:type="gramEnd"/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96018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proofErr w:type="gramStart"/>
            <w:r>
              <w:t xml:space="preserve">Отклонить заявку на участие в закупке по п. 1 ч. 12 ст. 48 Закона 44-ФЗ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Согласно ч.1 ст.49, </w:t>
            </w:r>
            <w:proofErr w:type="spellStart"/>
            <w:r>
              <w:t>п.п</w:t>
            </w:r>
            <w:proofErr w:type="spellEnd"/>
            <w:r>
              <w:t>. «п</w:t>
            </w:r>
            <w:proofErr w:type="gramEnd"/>
            <w:r>
              <w:t xml:space="preserve">» </w:t>
            </w:r>
            <w:proofErr w:type="gramStart"/>
            <w:r>
              <w:t>п.1 ч.1 ст.43 Федерального закона №44-ФЗ и требованию к содержанию заявки, входящему в состав извещения об осуществлении закупки, участник в составе заявки должен предоставить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</w:t>
            </w:r>
            <w:proofErr w:type="gramEnd"/>
            <w:r>
              <w:t>, за исключением случаев, если в соответствии с законодательством Российской Федерации такой счет открывается после заключения контракта. В составе заявки участник не предоставил реквизиты счета участника закупки, на который осуществляется перечисление денежных сре</w:t>
            </w:r>
            <w:proofErr w:type="gramStart"/>
            <w:r>
              <w:t>дств в к</w:t>
            </w:r>
            <w:proofErr w:type="gramEnd"/>
            <w:r>
              <w:t>ачестве оплаты оказанной услуги.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gramStart"/>
            <w:r>
              <w:t xml:space="preserve">Отклонить заявку на участие в закупке по п. 1 ч. 12 ст. 48 Закона 44-ФЗ п.1 ч.12 ст.48 №44-ФЗ «Непредставление информации и документов, предусмотренных извещением об осуществлении закупки (за исключением </w:t>
            </w:r>
            <w:r>
              <w:lastRenderedPageBreak/>
              <w:t>информации и документов, предусмотренных п. 2, 3 ч. 6 ст. 43 Закона 44-ФЗ), несоответствие таких информации и документов требованиям»</w:t>
            </w:r>
            <w:proofErr w:type="gramEnd"/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lastRenderedPageBreak/>
              <w:t>96018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1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proofErr w:type="gramStart"/>
            <w:r>
              <w:t xml:space="preserve">Отклонить заявку на участие в закупке по п. 1 ч. 12 ст. 48 Закона 44-ФЗ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Согласно ч.1 ст.49, </w:t>
            </w:r>
            <w:proofErr w:type="spellStart"/>
            <w:r>
              <w:t>п.п</w:t>
            </w:r>
            <w:proofErr w:type="spellEnd"/>
            <w:r>
              <w:t>. «п</w:t>
            </w:r>
            <w:proofErr w:type="gramEnd"/>
            <w:r>
              <w:t xml:space="preserve">» </w:t>
            </w:r>
            <w:proofErr w:type="gramStart"/>
            <w:r>
              <w:t>п.1 ч.1 ст.43 Федерального закона №44-ФЗ и требованию к содержанию заявки, входящему в состав извещения об осуществлении закупки, участник в составе заявки должен предоставить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</w:t>
            </w:r>
            <w:proofErr w:type="gramEnd"/>
            <w:r>
              <w:t>, за исключением случаев, если в соответствии с законодательством Российской Федерации такой счет открывается после заключения контракта. В составе заявки участник не предоставил реквизиты счета участника закупки, на который осуществляется перечисление денежных сре</w:t>
            </w:r>
            <w:proofErr w:type="gramStart"/>
            <w:r>
              <w:t>дств в к</w:t>
            </w:r>
            <w:proofErr w:type="gramEnd"/>
            <w:r>
              <w:t>ачестве оплаты оказанной услуги.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gramStart"/>
            <w:r>
              <w:t>Отклонить заявку на участие в закупке по п. 1 ч. 12 ст. 48 Закона 44-ФЗ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  <w:proofErr w:type="gramEnd"/>
          </w:p>
        </w:tc>
      </w:tr>
      <w:tr w:rsidR="00A25F3C"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96021</w:t>
            </w:r>
          </w:p>
        </w:tc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2</w:t>
            </w:r>
          </w:p>
        </w:tc>
        <w:tc>
          <w:tcPr>
            <w:tcW w:w="3350" w:type="dxa"/>
            <w:vMerge w:val="restart"/>
            <w:vAlign w:val="center"/>
          </w:tcPr>
          <w:p w:rsidR="00612ED3" w:rsidRDefault="00612ED3" w:rsidP="00612ED3">
            <w:proofErr w:type="gramStart"/>
            <w:r>
              <w:t xml:space="preserve">Отклонить заявку на участие в закупке по п. 1 ч. 12 ст. 48 Закона 44-ФЗ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  <w:proofErr w:type="gramEnd"/>
          </w:p>
          <w:p w:rsidR="00A25F3C" w:rsidRDefault="00612ED3" w:rsidP="00612ED3">
            <w:proofErr w:type="gramStart"/>
            <w:r>
              <w:t xml:space="preserve">Согласно ч.1 ст.49, </w:t>
            </w:r>
            <w:proofErr w:type="spellStart"/>
            <w:r>
              <w:t>п.п</w:t>
            </w:r>
            <w:proofErr w:type="spellEnd"/>
            <w:r>
              <w:t>. «п» п.1 ч.1 ст.43 Федерального закона №44-ФЗ и требованию к содержанию заявки, входящему в состав извещения об осуществлении закупки, участник в составе заявки должен предоставить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</w:t>
            </w:r>
            <w:proofErr w:type="gramEnd"/>
            <w:r>
              <w:t>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контракта. В составе заявки участник не предоставил реквизиты счета участника закупки, на который осуществляется перечисление денежных сре</w:t>
            </w:r>
            <w:proofErr w:type="gramStart"/>
            <w:r>
              <w:t>дств в к</w:t>
            </w:r>
            <w:proofErr w:type="gramEnd"/>
            <w:r>
              <w:t>ачестве оплаты оказанной услуги.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gramStart"/>
            <w:r>
              <w:t>Отклонить заявку на участие в закупке по п. 1 ч. 12 ст. 48 Закона 44-ФЗ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  <w:proofErr w:type="gramEnd"/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96021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2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proofErr w:type="gramStart"/>
            <w:r>
              <w:t xml:space="preserve">Отклонить заявку на участие в закупке по п. 1 ч. 12 ст. 48 Закона 44-ФЗ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Согласно ч.1 ст.49, </w:t>
            </w:r>
            <w:proofErr w:type="spellStart"/>
            <w:r>
              <w:t>п.п</w:t>
            </w:r>
            <w:proofErr w:type="spellEnd"/>
            <w:r>
              <w:t>. «п</w:t>
            </w:r>
            <w:proofErr w:type="gramEnd"/>
            <w:r>
              <w:t xml:space="preserve">» </w:t>
            </w:r>
            <w:proofErr w:type="gramStart"/>
            <w:r>
              <w:t>п.1 ч.1 ст.43 Федерального закона №44-ФЗ и требованию к содержанию заявки, входящему в состав извещения об осуществлении закупки, участник в составе заявки должен предоставить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</w:t>
            </w:r>
            <w:proofErr w:type="gramEnd"/>
            <w:r>
              <w:t>, за исключением случаев, если в соответствии с законодательством Российской Федерации такой счет открывается после заключения контракта. В составе заявки участник не предоставил реквизиты счета участника закупки, на который осуществляется перечисление денежных сре</w:t>
            </w:r>
            <w:proofErr w:type="gramStart"/>
            <w:r>
              <w:t>дств в к</w:t>
            </w:r>
            <w:proofErr w:type="gramEnd"/>
            <w:r>
              <w:t>ачестве оплаты оказанной услуги.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gramStart"/>
            <w:r>
              <w:t>Отклонить заявку на участие в закупке по п. 1 ч. 12 ст. 48 Закона 44-ФЗ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  <w:proofErr w:type="gramEnd"/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96021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2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proofErr w:type="gramStart"/>
            <w:r>
              <w:t xml:space="preserve">Отклонить заявку на участие в закупке по п. 1 ч. 12 ст. 48 Закона 44-ФЗ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Согласно ч.1 ст.49, </w:t>
            </w:r>
            <w:proofErr w:type="spellStart"/>
            <w:r>
              <w:t>п.п</w:t>
            </w:r>
            <w:proofErr w:type="spellEnd"/>
            <w:r>
              <w:t>. «п</w:t>
            </w:r>
            <w:proofErr w:type="gramEnd"/>
            <w:r>
              <w:t xml:space="preserve">» </w:t>
            </w:r>
            <w:proofErr w:type="gramStart"/>
            <w:r>
              <w:t>п.1 ч.1 ст.43 Федерального закона №44-ФЗ и требованию к содержанию заявки, входящему в состав извещения об осуществлении закупки, участник в составе заявки должен предоставить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</w:t>
            </w:r>
            <w:proofErr w:type="gramEnd"/>
            <w:r>
              <w:t>, за исключением случаев, если в соответствии с законодательством Российской Федерации такой счет открывается после заключения контракта. В составе заявки участник не предоставил реквизиты счета участника закупки, на который осуществляется перечисление денежных сре</w:t>
            </w:r>
            <w:proofErr w:type="gramStart"/>
            <w:r>
              <w:t>дств в к</w:t>
            </w:r>
            <w:proofErr w:type="gramEnd"/>
            <w:r>
              <w:t>ачестве оплаты оказанной услуги.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gramStart"/>
            <w:r>
              <w:t xml:space="preserve">Отклонить заявку на участие в закупке по п. 1 ч. 12 ст. 48 Закона 44-ФЗ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</w:t>
            </w:r>
            <w:r>
              <w:lastRenderedPageBreak/>
              <w:t>предусмотренных п. 2, 3 ч. 6 ст. 43 Закона 44-ФЗ), несоответствие таких информации и документов требованиям»</w:t>
            </w:r>
            <w:proofErr w:type="gramEnd"/>
          </w:p>
        </w:tc>
      </w:tr>
      <w:tr w:rsidR="00A25F3C"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lastRenderedPageBreak/>
              <w:t>96008</w:t>
            </w:r>
          </w:p>
        </w:tc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3</w:t>
            </w:r>
          </w:p>
        </w:tc>
        <w:tc>
          <w:tcPr>
            <w:tcW w:w="3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96008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3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96008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3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95980</w:t>
            </w:r>
          </w:p>
        </w:tc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4</w:t>
            </w:r>
          </w:p>
        </w:tc>
        <w:tc>
          <w:tcPr>
            <w:tcW w:w="3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95980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4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95980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4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95672</w:t>
            </w:r>
          </w:p>
        </w:tc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5</w:t>
            </w:r>
          </w:p>
        </w:tc>
        <w:tc>
          <w:tcPr>
            <w:tcW w:w="3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95672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5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95672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5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96012</w:t>
            </w:r>
          </w:p>
        </w:tc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6</w:t>
            </w:r>
          </w:p>
        </w:tc>
        <w:tc>
          <w:tcPr>
            <w:tcW w:w="3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96012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6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96012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6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94698</w:t>
            </w:r>
          </w:p>
        </w:tc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7</w:t>
            </w:r>
          </w:p>
        </w:tc>
        <w:tc>
          <w:tcPr>
            <w:tcW w:w="3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94698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7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94698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7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95979</w:t>
            </w:r>
          </w:p>
        </w:tc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8</w:t>
            </w:r>
          </w:p>
        </w:tc>
        <w:tc>
          <w:tcPr>
            <w:tcW w:w="3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95979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8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 xml:space="preserve">Признать заявку соответствующей </w:t>
            </w:r>
            <w:r>
              <w:lastRenderedPageBreak/>
              <w:t>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lastRenderedPageBreak/>
              <w:t>95979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8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95682</w:t>
            </w:r>
          </w:p>
        </w:tc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9</w:t>
            </w:r>
          </w:p>
        </w:tc>
        <w:tc>
          <w:tcPr>
            <w:tcW w:w="3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95682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95682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95577</w:t>
            </w:r>
          </w:p>
        </w:tc>
        <w:tc>
          <w:tcPr>
            <w:tcW w:w="1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10</w:t>
            </w:r>
          </w:p>
        </w:tc>
        <w:tc>
          <w:tcPr>
            <w:tcW w:w="3350" w:type="dxa"/>
            <w:vMerge w:val="restart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95577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10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25F3C"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95577</w:t>
            </w:r>
          </w:p>
        </w:tc>
        <w:tc>
          <w:tcPr>
            <w:tcW w:w="1350" w:type="dxa"/>
            <w:vMerge/>
            <w:vAlign w:val="center"/>
          </w:tcPr>
          <w:p w:rsidR="00A25F3C" w:rsidRDefault="00612ED3">
            <w:pPr>
              <w:jc w:val="center"/>
            </w:pPr>
            <w:r>
              <w:t>10</w:t>
            </w:r>
          </w:p>
        </w:tc>
        <w:tc>
          <w:tcPr>
            <w:tcW w:w="3350" w:type="dxa"/>
            <w:vMerge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A25F3C" w:rsidRDefault="00612ED3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</w:tbl>
    <w:p w:rsidR="00A25F3C" w:rsidRDefault="00A25F3C"/>
    <w:p w:rsidR="00A25F3C" w:rsidRDefault="00612ED3">
      <w:pPr>
        <w:keepLines/>
        <w:numPr>
          <w:ilvl w:val="0"/>
          <w:numId w:val="1"/>
        </w:numPr>
        <w:spacing w:after="96"/>
        <w:jc w:val="both"/>
      </w:pPr>
      <w:proofErr w:type="gramStart"/>
      <w:r>
        <w:t>В соответствии с подпунктом «б» пункта 1 части 5 статьи 49 Федерального закона от 05 апреля 2013 г.  № 44-ФЗ на основании информации, содержащейся в протоколе подачи ценовых предложений, а также результатов рассмотрения заявок участников, члены комиссии по осуществлению закупок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</w:t>
      </w:r>
      <w:proofErr w:type="gramEnd"/>
      <w:r>
        <w:t xml:space="preserve"> участника закупки, подавшего такую заявку:</w:t>
      </w:r>
    </w:p>
    <w:tbl>
      <w:tblPr>
        <w:tblStyle w:val="style48275"/>
        <w:tblW w:w="0" w:type="auto"/>
        <w:tblInd w:w="25" w:type="dxa"/>
        <w:tblLook w:val="04A0" w:firstRow="1" w:lastRow="0" w:firstColumn="1" w:lastColumn="0" w:noHBand="0" w:noVBand="1"/>
      </w:tblPr>
      <w:tblGrid>
        <w:gridCol w:w="1157"/>
        <w:gridCol w:w="1828"/>
        <w:gridCol w:w="1529"/>
        <w:gridCol w:w="2459"/>
        <w:gridCol w:w="1779"/>
        <w:gridCol w:w="1762"/>
      </w:tblGrid>
      <w:tr w:rsidR="00A25F3C">
        <w:tc>
          <w:tcPr>
            <w:tcW w:w="1050" w:type="dxa"/>
            <w:vAlign w:val="center"/>
          </w:tcPr>
          <w:p w:rsidR="00A25F3C" w:rsidRDefault="00612ED3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600" w:type="dxa"/>
            <w:vAlign w:val="center"/>
          </w:tcPr>
          <w:p w:rsidR="00A25F3C" w:rsidRDefault="00612ED3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A25F3C">
        <w:tc>
          <w:tcPr>
            <w:tcW w:w="1050" w:type="dxa"/>
            <w:vAlign w:val="center"/>
          </w:tcPr>
          <w:p w:rsidR="00A25F3C" w:rsidRDefault="00612ED3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№96008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22.08.2023 22:35:12 (MCK +4)</w:t>
            </w:r>
          </w:p>
        </w:tc>
        <w:tc>
          <w:tcPr>
            <w:tcW w:w="2600" w:type="dxa"/>
            <w:vAlign w:val="center"/>
          </w:tcPr>
          <w:p w:rsidR="00A25F3C" w:rsidRDefault="00612ED3">
            <w:pPr>
              <w:jc w:val="center"/>
            </w:pPr>
            <w:r>
              <w:t>23.08.2023 10:26:42 (MCK +4)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15 998 000,00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16,29%</w:t>
            </w:r>
          </w:p>
        </w:tc>
      </w:tr>
      <w:tr w:rsidR="00A25F3C">
        <w:tc>
          <w:tcPr>
            <w:tcW w:w="1050" w:type="dxa"/>
            <w:vAlign w:val="center"/>
          </w:tcPr>
          <w:p w:rsidR="00A25F3C" w:rsidRDefault="00612ED3">
            <w:pPr>
              <w:jc w:val="center"/>
            </w:pPr>
            <w:r>
              <w:t>2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№95980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22.08.2023 22:25:04 (MCK +4)</w:t>
            </w:r>
          </w:p>
        </w:tc>
        <w:tc>
          <w:tcPr>
            <w:tcW w:w="2600" w:type="dxa"/>
            <w:vAlign w:val="center"/>
          </w:tcPr>
          <w:p w:rsidR="00A25F3C" w:rsidRDefault="00612ED3">
            <w:pPr>
              <w:jc w:val="center"/>
            </w:pPr>
            <w:r>
              <w:t>23.08.2023 10:26:47 (MCK +4)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17 499 000,00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8,43%</w:t>
            </w:r>
          </w:p>
        </w:tc>
      </w:tr>
      <w:tr w:rsidR="00A25F3C">
        <w:tc>
          <w:tcPr>
            <w:tcW w:w="1050" w:type="dxa"/>
            <w:vAlign w:val="center"/>
          </w:tcPr>
          <w:p w:rsidR="00A25F3C" w:rsidRDefault="00612ED3">
            <w:pPr>
              <w:jc w:val="center"/>
            </w:pPr>
            <w:r>
              <w:t>3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№95672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22.08.2023 16:21:14 (MCK +4)</w:t>
            </w:r>
          </w:p>
        </w:tc>
        <w:tc>
          <w:tcPr>
            <w:tcW w:w="2600" w:type="dxa"/>
            <w:vAlign w:val="center"/>
          </w:tcPr>
          <w:p w:rsidR="00A25F3C" w:rsidRDefault="00612ED3">
            <w:pPr>
              <w:jc w:val="center"/>
            </w:pPr>
            <w:r>
              <w:t>23.08.2023 10:16:50 (MCK +4)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17 971 200,00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5,96%</w:t>
            </w:r>
          </w:p>
        </w:tc>
      </w:tr>
      <w:tr w:rsidR="00A25F3C">
        <w:tc>
          <w:tcPr>
            <w:tcW w:w="1050" w:type="dxa"/>
            <w:vAlign w:val="center"/>
          </w:tcPr>
          <w:p w:rsidR="00A25F3C" w:rsidRDefault="00612ED3">
            <w:pPr>
              <w:jc w:val="center"/>
            </w:pPr>
            <w:r>
              <w:t>4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№96012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22.08.2023 22:34:50 (MCK +4)</w:t>
            </w:r>
          </w:p>
        </w:tc>
        <w:tc>
          <w:tcPr>
            <w:tcW w:w="2600" w:type="dxa"/>
            <w:vAlign w:val="center"/>
          </w:tcPr>
          <w:p w:rsidR="00A25F3C" w:rsidRDefault="00612ED3">
            <w:pPr>
              <w:jc w:val="center"/>
            </w:pPr>
            <w:r>
              <w:t>23.08.2023 10:15:15 (MCK +4)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17 999 999,00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5,81%</w:t>
            </w:r>
          </w:p>
        </w:tc>
      </w:tr>
      <w:tr w:rsidR="00A25F3C">
        <w:tc>
          <w:tcPr>
            <w:tcW w:w="1050" w:type="dxa"/>
            <w:vAlign w:val="center"/>
          </w:tcPr>
          <w:p w:rsidR="00A25F3C" w:rsidRDefault="00612ED3">
            <w:pPr>
              <w:jc w:val="center"/>
            </w:pPr>
            <w:r>
              <w:t>5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№94698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21.08.2023 14:26:07 (MCK +4)</w:t>
            </w:r>
          </w:p>
        </w:tc>
        <w:tc>
          <w:tcPr>
            <w:tcW w:w="2600" w:type="dxa"/>
            <w:vAlign w:val="center"/>
          </w:tcPr>
          <w:p w:rsidR="00A25F3C" w:rsidRDefault="00612ED3">
            <w:pPr>
              <w:jc w:val="center"/>
            </w:pPr>
            <w:r>
              <w:t>23.08.2023 10:03:49 (MCK +4)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18 538 316,64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3,00%</w:t>
            </w:r>
          </w:p>
        </w:tc>
      </w:tr>
      <w:tr w:rsidR="00A25F3C">
        <w:tc>
          <w:tcPr>
            <w:tcW w:w="1050" w:type="dxa"/>
            <w:vAlign w:val="center"/>
          </w:tcPr>
          <w:p w:rsidR="00A25F3C" w:rsidRDefault="00612ED3">
            <w:pPr>
              <w:jc w:val="center"/>
            </w:pPr>
            <w:r>
              <w:t>6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№95979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22.08.2023 23:12:12 (MCK +4)</w:t>
            </w:r>
          </w:p>
        </w:tc>
        <w:tc>
          <w:tcPr>
            <w:tcW w:w="2600" w:type="dxa"/>
            <w:vAlign w:val="center"/>
          </w:tcPr>
          <w:p w:rsidR="00A25F3C" w:rsidRDefault="00612ED3">
            <w:pPr>
              <w:jc w:val="center"/>
            </w:pPr>
            <w:r>
              <w:t>23.08.2023 10:00:37 (MCK +4)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19 016 108,34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0,50%</w:t>
            </w:r>
          </w:p>
        </w:tc>
      </w:tr>
      <w:tr w:rsidR="00A25F3C">
        <w:tc>
          <w:tcPr>
            <w:tcW w:w="1050" w:type="dxa"/>
            <w:vAlign w:val="center"/>
          </w:tcPr>
          <w:p w:rsidR="00A25F3C" w:rsidRDefault="00612ED3">
            <w:pPr>
              <w:jc w:val="center"/>
            </w:pPr>
            <w:r>
              <w:t>7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№95682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22.08.2023 17:00:18 (MCK +4)</w:t>
            </w:r>
          </w:p>
        </w:tc>
        <w:tc>
          <w:tcPr>
            <w:tcW w:w="2600" w:type="dxa"/>
            <w:vAlign w:val="center"/>
          </w:tcPr>
          <w:p w:rsidR="00A25F3C" w:rsidRDefault="00612ED3">
            <w:pPr>
              <w:jc w:val="center"/>
            </w:pPr>
            <w:r>
              <w:t>23.08.2023 10:08:52 (MCK +4)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19 016 108,34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0,50%</w:t>
            </w:r>
          </w:p>
        </w:tc>
      </w:tr>
      <w:tr w:rsidR="00A25F3C">
        <w:tc>
          <w:tcPr>
            <w:tcW w:w="1050" w:type="dxa"/>
            <w:vAlign w:val="center"/>
          </w:tcPr>
          <w:p w:rsidR="00A25F3C" w:rsidRDefault="00612ED3">
            <w:pPr>
              <w:jc w:val="center"/>
            </w:pPr>
            <w:r>
              <w:t>8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№95577</w:t>
            </w:r>
          </w:p>
        </w:tc>
        <w:tc>
          <w:tcPr>
            <w:tcW w:w="1600" w:type="dxa"/>
            <w:vAlign w:val="center"/>
          </w:tcPr>
          <w:p w:rsidR="00A25F3C" w:rsidRDefault="00612ED3">
            <w:pPr>
              <w:jc w:val="center"/>
            </w:pPr>
            <w:r>
              <w:t>22.08.2023 15:15:11 (MCK +4)</w:t>
            </w:r>
          </w:p>
        </w:tc>
        <w:tc>
          <w:tcPr>
            <w:tcW w:w="2600" w:type="dxa"/>
            <w:vAlign w:val="center"/>
          </w:tcPr>
          <w:p w:rsidR="00A25F3C" w:rsidRDefault="00A25F3C">
            <w:pPr>
              <w:jc w:val="center"/>
            </w:pP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19 111 666,68</w:t>
            </w:r>
          </w:p>
        </w:tc>
        <w:tc>
          <w:tcPr>
            <w:tcW w:w="1850" w:type="dxa"/>
            <w:vAlign w:val="center"/>
          </w:tcPr>
          <w:p w:rsidR="00A25F3C" w:rsidRDefault="00612ED3">
            <w:pPr>
              <w:jc w:val="center"/>
            </w:pPr>
            <w:r>
              <w:t>0,00%</w:t>
            </w:r>
          </w:p>
        </w:tc>
      </w:tr>
    </w:tbl>
    <w:p w:rsidR="00A25F3C" w:rsidRDefault="00A25F3C"/>
    <w:p w:rsidR="00A25F3C" w:rsidRDefault="00612ED3">
      <w:pPr>
        <w:keepLines/>
        <w:numPr>
          <w:ilvl w:val="0"/>
          <w:numId w:val="1"/>
        </w:numPr>
        <w:spacing w:after="96"/>
        <w:jc w:val="both"/>
      </w:pPr>
      <w:r>
        <w:t xml:space="preserve">По результатам подведения итогов определения поставщика (подрядчика, исполнителя) контракт заключается с участником закупки идентификационный № 96008, предложившим цену контракта 15 998 000,00 руб. (пятнадцать миллионов девятьсот девяносто восемь тысяч рублей) 00 копеек. </w:t>
      </w:r>
    </w:p>
    <w:p w:rsidR="00A25F3C" w:rsidRDefault="00612ED3">
      <w:pPr>
        <w:keepLines/>
        <w:numPr>
          <w:ilvl w:val="0"/>
          <w:numId w:val="1"/>
        </w:numPr>
        <w:spacing w:after="96"/>
        <w:jc w:val="both"/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</w:t>
      </w:r>
      <w:proofErr w:type="gramStart"/>
      <w:r>
        <w:t>заказчика</w:t>
      </w:r>
      <w:proofErr w:type="gramEnd"/>
      <w:r>
        <w:t xml:space="preserve"> и направлен оператору электронной площадки АО «ЕЭТП» по адресу в сети «Интернет»: </w:t>
      </w:r>
      <w:hyperlink r:id="rId6" w:history="1">
        <w:r w:rsidRPr="005078CE">
          <w:rPr>
            <w:rStyle w:val="a4"/>
          </w:rPr>
          <w:t>http://roseltorg.ru</w:t>
        </w:r>
      </w:hyperlink>
      <w:r>
        <w:t>.</w:t>
      </w:r>
    </w:p>
    <w:p w:rsidR="00612ED3" w:rsidRDefault="00612ED3" w:rsidP="00612ED3">
      <w:pPr>
        <w:keepLines/>
        <w:spacing w:after="96"/>
        <w:jc w:val="both"/>
      </w:pPr>
      <w:r>
        <w:t>Подписи:</w:t>
      </w:r>
    </w:p>
    <w:p w:rsidR="00342150" w:rsidRDefault="00342150" w:rsidP="00342150">
      <w:pPr>
        <w:keepLines/>
        <w:spacing w:after="96"/>
        <w:jc w:val="both"/>
      </w:pPr>
      <w:r>
        <w:tab/>
        <w:t xml:space="preserve">Председатель комиссии </w:t>
      </w:r>
      <w:r>
        <w:t>_____________________</w:t>
      </w:r>
      <w:r>
        <w:t>Васильев  Олег Юрьевич</w:t>
      </w:r>
    </w:p>
    <w:p w:rsidR="00342150" w:rsidRDefault="00342150" w:rsidP="00342150">
      <w:pPr>
        <w:keepLines/>
        <w:spacing w:after="96"/>
        <w:jc w:val="both"/>
      </w:pPr>
      <w:r>
        <w:tab/>
        <w:t>Член комиссии</w:t>
      </w:r>
      <w:r w:rsidRPr="00342150">
        <w:t xml:space="preserve"> </w:t>
      </w:r>
      <w:r>
        <w:t>_____________________________</w:t>
      </w:r>
      <w:r>
        <w:t>Макарова  Вероника Александровна</w:t>
      </w:r>
    </w:p>
    <w:p w:rsidR="00612ED3" w:rsidRDefault="00342150" w:rsidP="00342150">
      <w:pPr>
        <w:keepLines/>
        <w:spacing w:after="96"/>
        <w:jc w:val="both"/>
      </w:pPr>
      <w:r>
        <w:tab/>
        <w:t>Член комиссии</w:t>
      </w:r>
      <w:r w:rsidRPr="00342150">
        <w:t xml:space="preserve"> </w:t>
      </w:r>
      <w:r>
        <w:t xml:space="preserve">____________________________  </w:t>
      </w:r>
      <w:bookmarkStart w:id="0" w:name="_GoBack"/>
      <w:bookmarkEnd w:id="0"/>
      <w:proofErr w:type="spellStart"/>
      <w:r>
        <w:t>Печко</w:t>
      </w:r>
      <w:proofErr w:type="spellEnd"/>
      <w:r>
        <w:t xml:space="preserve"> Елена Ивановна</w:t>
      </w:r>
    </w:p>
    <w:sectPr w:rsidR="00612ED3">
      <w:pgSz w:w="11905" w:h="16837"/>
      <w:pgMar w:top="566" w:right="566" w:bottom="56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48F380"/>
    <w:multiLevelType w:val="multilevel"/>
    <w:tmpl w:val="C0F87AE8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792" w:hanging="79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3C"/>
    <w:rsid w:val="00342150"/>
    <w:rsid w:val="00612ED3"/>
    <w:rsid w:val="00A2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3806">
    <w:name w:val="style380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90493">
    <w:name w:val="style9049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48275">
    <w:name w:val="style4827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character" w:styleId="a4">
    <w:name w:val="Hyperlink"/>
    <w:basedOn w:val="a0"/>
    <w:uiPriority w:val="99"/>
    <w:unhideWhenUsed/>
    <w:rsid w:val="00612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3806">
    <w:name w:val="style380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90493">
    <w:name w:val="style9049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48275">
    <w:name w:val="style4827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character" w:styleId="a4">
    <w:name w:val="Hyperlink"/>
    <w:basedOn w:val="a0"/>
    <w:uiPriority w:val="99"/>
    <w:unhideWhenUsed/>
    <w:rsid w:val="00612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2023-08-23T06:29:00Z</dcterms:created>
  <dcterms:modified xsi:type="dcterms:W3CDTF">2023-08-23T08:36:00Z</dcterms:modified>
</cp:coreProperties>
</file>