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«Сибирский государственный университет путей сообщения» (СГУПС)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Обоснование</w:t>
      </w:r>
      <w:r w:rsidRPr="004238F6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начальной (максимальной) цены контракта при осуществлении закупок в соответствии 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с Федеральным законом от 05.04.2013г. №44-ФЗ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2CAF" w:rsidRPr="004238F6" w:rsidRDefault="00A445CE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Поставка проекторов</w:t>
      </w:r>
    </w:p>
    <w:tbl>
      <w:tblPr>
        <w:tblW w:w="14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4253"/>
        <w:gridCol w:w="6050"/>
      </w:tblGrid>
      <w:tr w:rsidR="002F2CAF" w:rsidRPr="004238F6" w:rsidTr="00A445CE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10303" w:type="dxa"/>
            <w:gridSpan w:val="2"/>
          </w:tcPr>
          <w:p w:rsidR="002F2CAF" w:rsidRPr="004238F6" w:rsidRDefault="00A445CE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Поставка проекторов</w:t>
            </w:r>
          </w:p>
        </w:tc>
      </w:tr>
      <w:tr w:rsidR="002F2CAF" w:rsidRPr="004238F6" w:rsidTr="00A445CE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Используемый метод определения НМЦК </w:t>
            </w: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обоснованием:</w:t>
            </w:r>
          </w:p>
        </w:tc>
        <w:tc>
          <w:tcPr>
            <w:tcW w:w="10303" w:type="dxa"/>
            <w:gridSpan w:val="2"/>
          </w:tcPr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Метод сопоставимых рыночных цен (анализ рынка).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НМЦК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рассчитана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формуле </w:t>
            </w:r>
            <w:r w:rsidRPr="004238F6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592B3AAD" wp14:editId="6A76F708">
                  <wp:extent cx="1628775" cy="400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Коэффициент вариации рассчитан по формуле, согласно п. 3.20 «Методических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для  закупаемого товара не превышает  33 %, т.е. совокупность значений, используемых в расчете, считается однородной.</w:t>
            </w:r>
          </w:p>
        </w:tc>
      </w:tr>
      <w:tr w:rsidR="002F2CAF" w:rsidRPr="004238F6" w:rsidTr="00A445CE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НМЦК</w:t>
            </w:r>
          </w:p>
        </w:tc>
        <w:tc>
          <w:tcPr>
            <w:tcW w:w="10303" w:type="dxa"/>
            <w:gridSpan w:val="2"/>
          </w:tcPr>
          <w:p w:rsidR="002F2CAF" w:rsidRPr="004238F6" w:rsidRDefault="00A445CE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товара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  <w:r w:rsidR="002F1CBE">
              <w:rPr>
                <w:rFonts w:ascii="Times New Roman" w:hAnsi="Times New Roman" w:cs="Times New Roman"/>
                <w:sz w:val="20"/>
                <w:szCs w:val="20"/>
              </w:rPr>
              <w:t xml:space="preserve"> штук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Количество источников: 3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НМЦК 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приведена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в таблице № 1.</w:t>
            </w:r>
          </w:p>
        </w:tc>
      </w:tr>
      <w:tr w:rsidR="002F2CAF" w:rsidRPr="004238F6" w:rsidTr="00A445CE">
        <w:trPr>
          <w:cantSplit/>
        </w:trPr>
        <w:tc>
          <w:tcPr>
            <w:tcW w:w="8392" w:type="dxa"/>
            <w:gridSpan w:val="2"/>
            <w:tcBorders>
              <w:right w:val="nil"/>
            </w:tcBorders>
          </w:tcPr>
          <w:p w:rsidR="002F2CAF" w:rsidRPr="004238F6" w:rsidRDefault="002F2CAF" w:rsidP="0055779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подготовки обоснования НМЦК:</w:t>
            </w:r>
          </w:p>
        </w:tc>
        <w:tc>
          <w:tcPr>
            <w:tcW w:w="6050" w:type="dxa"/>
            <w:tcBorders>
              <w:left w:val="nil"/>
            </w:tcBorders>
          </w:tcPr>
          <w:p w:rsidR="002F2CAF" w:rsidRPr="004238F6" w:rsidRDefault="00A445CE" w:rsidP="005577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2F1C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.2024</w:t>
            </w:r>
            <w:r w:rsidR="002F2CAF"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</w:tr>
    </w:tbl>
    <w:p w:rsidR="00E14E5A" w:rsidRDefault="00E14E5A"/>
    <w:p w:rsidR="00A445CE" w:rsidRDefault="00A445CE">
      <w:r>
        <w:t xml:space="preserve">Руководитель КС        </w:t>
      </w:r>
      <w:proofErr w:type="spellStart"/>
      <w:r>
        <w:t>Печко</w:t>
      </w:r>
      <w:proofErr w:type="spellEnd"/>
      <w:r>
        <w:t xml:space="preserve"> Е.И.</w:t>
      </w: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2272"/>
        <w:gridCol w:w="1317"/>
        <w:gridCol w:w="1414"/>
        <w:gridCol w:w="1218"/>
        <w:gridCol w:w="1218"/>
        <w:gridCol w:w="1218"/>
        <w:gridCol w:w="1209"/>
        <w:gridCol w:w="1197"/>
        <w:gridCol w:w="1517"/>
        <w:gridCol w:w="1327"/>
        <w:gridCol w:w="1559"/>
      </w:tblGrid>
      <w:tr w:rsidR="00031278" w:rsidRPr="00031278" w:rsidTr="00031278">
        <w:trPr>
          <w:trHeight w:val="540"/>
        </w:trPr>
        <w:tc>
          <w:tcPr>
            <w:tcW w:w="22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278" w:rsidRPr="00031278" w:rsidRDefault="00031278" w:rsidP="0003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278">
              <w:rPr>
                <w:rFonts w:ascii="Times New Roman" w:eastAsia="Times New Roman" w:hAnsi="Times New Roman" w:cs="Times New Roman"/>
                <w:lang w:eastAsia="ru-RU"/>
              </w:rPr>
              <w:t>Объект закупки</w:t>
            </w:r>
          </w:p>
        </w:tc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278" w:rsidRPr="00031278" w:rsidRDefault="00031278" w:rsidP="0003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278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4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278" w:rsidRPr="00031278" w:rsidRDefault="00031278" w:rsidP="0003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278">
              <w:rPr>
                <w:rFonts w:ascii="Times New Roman" w:eastAsia="Times New Roman" w:hAnsi="Times New Roman" w:cs="Times New Roman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60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1278" w:rsidRPr="00031278" w:rsidRDefault="00031278" w:rsidP="0003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278">
              <w:rPr>
                <w:rFonts w:ascii="Times New Roman" w:eastAsia="Times New Roman" w:hAnsi="Times New Roman" w:cs="Times New Roman"/>
                <w:lang w:eastAsia="ru-RU"/>
              </w:rPr>
              <w:t>Цены поставщиков (исполнителей, подрядчиков), рублей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278" w:rsidRPr="00031278" w:rsidRDefault="00031278" w:rsidP="0003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278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278" w:rsidRPr="00031278" w:rsidRDefault="00031278" w:rsidP="0003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2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цена ед.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278" w:rsidRPr="00031278" w:rsidRDefault="00031278" w:rsidP="0003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2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031278" w:rsidRPr="00031278" w:rsidTr="00031278">
        <w:trPr>
          <w:trHeight w:val="564"/>
        </w:trPr>
        <w:tc>
          <w:tcPr>
            <w:tcW w:w="22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1278" w:rsidRPr="00031278" w:rsidRDefault="00031278" w:rsidP="000312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1278" w:rsidRPr="00031278" w:rsidRDefault="00031278" w:rsidP="000312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1278" w:rsidRPr="00031278" w:rsidRDefault="00031278" w:rsidP="000312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278" w:rsidRPr="00031278" w:rsidRDefault="00031278" w:rsidP="0003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КП №1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278" w:rsidRPr="00031278" w:rsidRDefault="00031278" w:rsidP="0003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КП №2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278" w:rsidRPr="00031278" w:rsidRDefault="00031278" w:rsidP="0003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278" w:rsidRPr="00031278" w:rsidRDefault="00031278" w:rsidP="0003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278">
              <w:rPr>
                <w:rFonts w:ascii="Times New Roman" w:eastAsia="Times New Roman" w:hAnsi="Times New Roman" w:cs="Times New Roman"/>
                <w:lang w:eastAsia="ru-RU"/>
              </w:rPr>
              <w:t>КАТ №…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278" w:rsidRPr="00031278" w:rsidRDefault="00031278" w:rsidP="0003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278">
              <w:rPr>
                <w:rFonts w:ascii="Times New Roman" w:eastAsia="Times New Roman" w:hAnsi="Times New Roman" w:cs="Times New Roman"/>
                <w:lang w:eastAsia="ru-RU"/>
              </w:rPr>
              <w:t>РК № …</w:t>
            </w: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1278" w:rsidRPr="00031278" w:rsidRDefault="00031278" w:rsidP="000312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278" w:rsidRPr="00031278" w:rsidRDefault="00031278" w:rsidP="0003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278" w:rsidRPr="00031278" w:rsidRDefault="00031278" w:rsidP="00031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278" w:rsidRPr="00031278" w:rsidTr="00031278">
        <w:trPr>
          <w:trHeight w:val="288"/>
        </w:trPr>
        <w:tc>
          <w:tcPr>
            <w:tcW w:w="2272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1278" w:rsidRPr="00031278" w:rsidRDefault="00031278" w:rsidP="0003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1278" w:rsidRPr="00031278" w:rsidRDefault="00031278" w:rsidP="0003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1278" w:rsidRPr="00031278" w:rsidRDefault="00031278" w:rsidP="0003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1278" w:rsidRPr="00031278" w:rsidRDefault="00031278" w:rsidP="0003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1278" w:rsidRPr="00031278" w:rsidRDefault="00031278" w:rsidP="0003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1278" w:rsidRPr="00031278" w:rsidRDefault="00031278" w:rsidP="0003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1278" w:rsidRPr="00031278" w:rsidRDefault="00031278" w:rsidP="0003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1278" w:rsidRPr="00031278" w:rsidRDefault="00031278" w:rsidP="0003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1278" w:rsidRPr="00031278" w:rsidRDefault="00031278" w:rsidP="0003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278" w:rsidRPr="00031278" w:rsidRDefault="00031278" w:rsidP="00031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278" w:rsidRPr="00031278" w:rsidRDefault="00031278" w:rsidP="00031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031278" w:rsidRPr="00031278" w:rsidTr="00031278">
        <w:trPr>
          <w:trHeight w:val="288"/>
        </w:trPr>
        <w:tc>
          <w:tcPr>
            <w:tcW w:w="22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1278" w:rsidRPr="00031278" w:rsidRDefault="00031278" w:rsidP="0003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проекторы, 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1278" w:rsidRPr="00031278" w:rsidRDefault="00031278" w:rsidP="0003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1278" w:rsidRPr="00031278" w:rsidRDefault="00031278" w:rsidP="0003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1278" w:rsidRPr="00031278" w:rsidRDefault="00031278" w:rsidP="0003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278">
              <w:rPr>
                <w:rFonts w:ascii="Times New Roman" w:eastAsia="Times New Roman" w:hAnsi="Times New Roman" w:cs="Times New Roman"/>
                <w:lang w:eastAsia="ru-RU"/>
              </w:rPr>
              <w:t>69900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1278" w:rsidRPr="00031278" w:rsidRDefault="00031278" w:rsidP="0003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278">
              <w:rPr>
                <w:rFonts w:ascii="Times New Roman" w:eastAsia="Times New Roman" w:hAnsi="Times New Roman" w:cs="Times New Roman"/>
                <w:lang w:eastAsia="ru-RU"/>
              </w:rPr>
              <w:t>64999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1278" w:rsidRPr="00031278" w:rsidRDefault="00031278" w:rsidP="0003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278">
              <w:rPr>
                <w:rFonts w:ascii="Times New Roman" w:eastAsia="Times New Roman" w:hAnsi="Times New Roman" w:cs="Times New Roman"/>
                <w:lang w:eastAsia="ru-RU"/>
              </w:rPr>
              <w:t>66390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1278" w:rsidRPr="00031278" w:rsidRDefault="00031278" w:rsidP="0003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1278" w:rsidRPr="00031278" w:rsidRDefault="00031278" w:rsidP="0003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278" w:rsidRPr="00031278" w:rsidRDefault="00031278" w:rsidP="0003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278">
              <w:rPr>
                <w:rFonts w:ascii="Times New Roman" w:eastAsia="Times New Roman" w:hAnsi="Times New Roman" w:cs="Times New Roman"/>
                <w:lang w:eastAsia="ru-RU"/>
              </w:rPr>
              <w:t>3,76%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278" w:rsidRPr="00031278" w:rsidRDefault="00031278" w:rsidP="000312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2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67096,33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278" w:rsidRPr="00031278" w:rsidRDefault="00031278" w:rsidP="000312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2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670 963,30</w:t>
            </w:r>
          </w:p>
        </w:tc>
      </w:tr>
    </w:tbl>
    <w:p w:rsidR="00031278" w:rsidRDefault="00031278"/>
    <w:sectPr w:rsidR="00031278" w:rsidSect="002F2C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0A"/>
    <w:rsid w:val="00031278"/>
    <w:rsid w:val="00085474"/>
    <w:rsid w:val="002F1CBE"/>
    <w:rsid w:val="002F2CAF"/>
    <w:rsid w:val="0062180A"/>
    <w:rsid w:val="008712B2"/>
    <w:rsid w:val="00A445CE"/>
    <w:rsid w:val="00E1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2022-03-09T00:37:00Z</dcterms:created>
  <dcterms:modified xsi:type="dcterms:W3CDTF">2024-05-16T03:32:00Z</dcterms:modified>
</cp:coreProperties>
</file>